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t01ff84a6648c956571" recolor="t" type="frame"/>
    </v:background>
  </w:background>
  <w:body>
    <w:p w:rsidR="00CC07B6" w:rsidRPr="00DB71BE" w:rsidRDefault="00CC07B6">
      <w:pPr>
        <w:rPr>
          <w:rFonts w:hint="eastAsia"/>
          <w:color w:val="FF0000"/>
        </w:rPr>
      </w:pPr>
      <w:r w:rsidRPr="00DB71BE">
        <w:rPr>
          <w:noProof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-9.15pt;width:261.2pt;height:65.25pt;z-index:251660288;mso-position-horizontal:left;mso-position-horizontal-relative:text;mso-position-vertical-relative:text" fillcolor="#fc9">
            <v:fill r:id="rId8" o:title="白色大理石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宋体&quot;;v-text-kern:t" trim="t" fitpath="t" string="北京游学"/>
            <w10:wrap type="square" side="right"/>
          </v:shape>
        </w:pict>
      </w:r>
    </w:p>
    <w:p w:rsidR="00820081" w:rsidRPr="00DB71BE" w:rsidRDefault="00820081">
      <w:pPr>
        <w:rPr>
          <w:rFonts w:hint="eastAsia"/>
          <w:color w:val="FF0000"/>
        </w:rPr>
      </w:pPr>
    </w:p>
    <w:p w:rsidR="00CC07B6" w:rsidRDefault="00DB71BE" w:rsidP="00CC07B6">
      <w:pPr>
        <w:rPr>
          <w:rFonts w:hint="eastAsia"/>
        </w:rPr>
      </w:pPr>
      <w:r w:rsidRPr="00DB71BE">
        <w:rPr>
          <w:noProof/>
          <w:color w:val="5F497A" w:themeColor="accent4" w:themeShade="BF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46.25pt;margin-top:130.8pt;width:72.75pt;height:361.5pt;z-index:251661312" filled="f" stroked="f">
            <v:textbox>
              <w:txbxContent>
                <w:p w:rsidR="007F0CCB" w:rsidRPr="00DB71BE" w:rsidRDefault="007F0CCB" w:rsidP="00DB71BE">
                  <w:pPr>
                    <w:rPr>
                      <w:color w:val="984806" w:themeColor="accent6" w:themeShade="80"/>
                      <w:sz w:val="144"/>
                      <w:szCs w:val="48"/>
                    </w:rPr>
                  </w:pPr>
                  <w:r w:rsidRPr="00DB71BE">
                    <w:rPr>
                      <w:color w:val="984806" w:themeColor="accent6" w:themeShade="80"/>
                      <w:sz w:val="144"/>
                      <w:szCs w:val="48"/>
                    </w:rPr>
                    <w:t>病毒知</w:t>
                  </w:r>
                  <w:r w:rsidRPr="00DB71BE">
                    <w:rPr>
                      <w:rFonts w:hint="eastAsia"/>
                      <w:color w:val="984806" w:themeColor="accent6" w:themeShade="80"/>
                      <w:sz w:val="144"/>
                      <w:szCs w:val="48"/>
                    </w:rPr>
                    <w:t>识</w:t>
                  </w:r>
                </w:p>
              </w:txbxContent>
            </v:textbox>
          </v:shape>
        </w:pict>
      </w:r>
      <w:r w:rsidR="00CC07B6" w:rsidRPr="00DB71BE">
        <w:rPr>
          <w:color w:val="5F497A" w:themeColor="accent4" w:themeShade="BF"/>
          <w:highlight w:val="yellow"/>
        </w:rPr>
        <w:t>中国科学技术馆，位于北京市朝阳区北辰东路，</w:t>
      </w:r>
      <w:r w:rsidR="00CC07B6" w:rsidRPr="00DB71BE">
        <w:rPr>
          <w:color w:val="5F497A" w:themeColor="accent4" w:themeShade="BF"/>
          <w:highlight w:val="yellow"/>
        </w:rPr>
        <w:t>1984</w:t>
      </w:r>
      <w:r w:rsidR="00CC07B6" w:rsidRPr="00DB71BE">
        <w:rPr>
          <w:color w:val="5F497A" w:themeColor="accent4" w:themeShade="BF"/>
          <w:highlight w:val="yellow"/>
        </w:rPr>
        <w:t>年</w:t>
      </w:r>
      <w:r w:rsidR="00CC07B6" w:rsidRPr="00DB71BE">
        <w:rPr>
          <w:color w:val="5F497A" w:themeColor="accent4" w:themeShade="BF"/>
          <w:highlight w:val="yellow"/>
        </w:rPr>
        <w:t>11</w:t>
      </w:r>
      <w:r w:rsidR="00CC07B6" w:rsidRPr="00DB71BE">
        <w:rPr>
          <w:color w:val="5F497A" w:themeColor="accent4" w:themeShade="BF"/>
          <w:highlight w:val="yellow"/>
        </w:rPr>
        <w:t>月</w:t>
      </w:r>
      <w:r w:rsidR="00CC07B6" w:rsidRPr="00DB71BE">
        <w:rPr>
          <w:color w:val="5F497A" w:themeColor="accent4" w:themeShade="BF"/>
          <w:highlight w:val="yellow"/>
        </w:rPr>
        <w:t>21</w:t>
      </w:r>
      <w:r w:rsidR="00CC07B6" w:rsidRPr="00DB71BE">
        <w:rPr>
          <w:color w:val="5F497A" w:themeColor="accent4" w:themeShade="BF"/>
          <w:highlight w:val="yellow"/>
        </w:rPr>
        <w:t>日中国科技馆一期工程破土动工，姚依林亲自为开工奠基典礼剪彩。科技馆东临亚运居住区，西濒奥运水系，南依奥运主体育场，北望森林公园，占地</w:t>
      </w:r>
      <w:r w:rsidR="00CC07B6" w:rsidRPr="00DB71BE">
        <w:rPr>
          <w:color w:val="5F497A" w:themeColor="accent4" w:themeShade="BF"/>
          <w:highlight w:val="yellow"/>
        </w:rPr>
        <w:t>4.8</w:t>
      </w:r>
      <w:r w:rsidR="00CC07B6" w:rsidRPr="00DB71BE">
        <w:rPr>
          <w:color w:val="5F497A" w:themeColor="accent4" w:themeShade="BF"/>
          <w:highlight w:val="yellow"/>
        </w:rPr>
        <w:t>万平方米，建筑规模</w:t>
      </w:r>
      <w:r w:rsidR="00CC07B6" w:rsidRPr="00DB71BE">
        <w:rPr>
          <w:color w:val="5F497A" w:themeColor="accent4" w:themeShade="BF"/>
          <w:highlight w:val="yellow"/>
        </w:rPr>
        <w:t>10.2</w:t>
      </w:r>
      <w:r w:rsidR="00CC07B6" w:rsidRPr="00DB71BE">
        <w:rPr>
          <w:color w:val="5F497A" w:themeColor="accent4" w:themeShade="BF"/>
          <w:highlight w:val="yellow"/>
        </w:rPr>
        <w:t>万平方米，是奥林匹克公园中心区体现</w:t>
      </w:r>
      <w:r w:rsidR="00CC07B6" w:rsidRPr="00DB71BE">
        <w:rPr>
          <w:color w:val="5F497A" w:themeColor="accent4" w:themeShade="BF"/>
          <w:highlight w:val="yellow"/>
        </w:rPr>
        <w:t>“</w:t>
      </w:r>
      <w:r w:rsidR="00CC07B6" w:rsidRPr="00DB71BE">
        <w:rPr>
          <w:color w:val="5F497A" w:themeColor="accent4" w:themeShade="BF"/>
          <w:highlight w:val="yellow"/>
        </w:rPr>
        <w:t>绿色奥运、科技奥运、人文奥运</w:t>
      </w:r>
      <w:r w:rsidR="00CC07B6" w:rsidRPr="00DB71BE">
        <w:rPr>
          <w:color w:val="5F497A" w:themeColor="accent4" w:themeShade="BF"/>
          <w:highlight w:val="yellow"/>
        </w:rPr>
        <w:t>”</w:t>
      </w:r>
      <w:r w:rsidR="00CC07B6" w:rsidRPr="00DB71BE">
        <w:rPr>
          <w:color w:val="5F497A" w:themeColor="accent4" w:themeShade="BF"/>
          <w:highlight w:val="yellow"/>
        </w:rPr>
        <w:t>三大理念的重要组成部分。科技</w:t>
      </w:r>
      <w:r w:rsidRPr="00DB71BE">
        <w:rPr>
          <w:color w:val="5F497A" w:themeColor="accent4" w:themeShade="BF"/>
          <w:highlight w:val="yellow"/>
        </w:rPr>
        <w:t>馆为展览教育，通过科学性、知识性、趣味性相结合的展览内容和参与活</w:t>
      </w:r>
      <w:r w:rsidR="00CC07B6" w:rsidRPr="00DB71BE">
        <w:rPr>
          <w:color w:val="5F497A" w:themeColor="accent4" w:themeShade="BF"/>
          <w:highlight w:val="yellow"/>
        </w:rPr>
        <w:t>动的形式，鼓励公众动手探索实践，是我国唯一的国家级综合性</w:t>
      </w:r>
      <w:r w:rsidR="00CC07B6" w:rsidRPr="007F0CCB">
        <w:rPr>
          <w:color w:val="5F497A" w:themeColor="accent4" w:themeShade="BF"/>
          <w:highlight w:val="yellow"/>
        </w:rPr>
        <w:t>科技馆</w:t>
      </w:r>
      <w:r w:rsidR="007F0CCB">
        <w:rPr>
          <w:rFonts w:hint="eastAsia"/>
          <w:color w:val="5F497A" w:themeColor="accent4" w:themeShade="BF"/>
          <w:highlight w:val="yellow"/>
        </w:rPr>
        <w:t>。</w:t>
      </w:r>
      <w:r w:rsidR="00CC07B6" w:rsidRPr="00DB71BE">
        <w:rPr>
          <w:color w:val="5F497A" w:themeColor="accent4" w:themeShade="BF"/>
        </w:rPr>
        <w:t>。</w:t>
      </w:r>
      <w:r w:rsidR="00CC07B6">
        <w:rPr>
          <w:rFonts w:ascii="Arial" w:hAnsi="Arial" w:cs="Arial"/>
          <w:noProof/>
          <w:color w:val="0000FF"/>
          <w:sz w:val="18"/>
          <w:szCs w:val="18"/>
          <w:shd w:val="clear" w:color="auto" w:fill="E9E9E9"/>
        </w:rPr>
        <w:drawing>
          <wp:inline distT="0" distB="0" distL="0" distR="0">
            <wp:extent cx="5181600" cy="2514600"/>
            <wp:effectExtent l="19050" t="0" r="0" b="0"/>
            <wp:docPr id="3" name="图片 3" descr="http://p0.so.qhimgs1.com/bdr/_240_/t011d02bfeb96b85e5c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0.so.qhimgs1.com/bdr/_240_/t011d02bfeb96b85e5c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F0CCB" w:rsidRPr="007F0CCB" w:rsidRDefault="007F0CCB" w:rsidP="007F0CC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52"/>
          <w:szCs w:val="52"/>
        </w:rPr>
      </w:pP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第一种分类：蛋白病毒，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 xml:space="preserve">DNA 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br/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从遗传物质分类：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DNA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病毒、</w:t>
      </w:r>
      <w:hyperlink r:id="rId11" w:tgtFrame="_blank" w:history="1">
        <w:r w:rsidRPr="007F0CCB">
          <w:rPr>
            <w:rFonts w:ascii="Arial" w:eastAsia="宋体" w:hAnsi="Arial" w:cs="Arial"/>
            <w:color w:val="87B5F3"/>
            <w:kern w:val="0"/>
            <w:sz w:val="52"/>
            <w:szCs w:val="52"/>
          </w:rPr>
          <w:t>RNA</w:t>
        </w:r>
        <w:r w:rsidRPr="007F0CCB">
          <w:rPr>
            <w:rFonts w:ascii="Arial" w:eastAsia="宋体" w:hAnsi="Arial" w:cs="Arial"/>
            <w:color w:val="87B5F3"/>
            <w:kern w:val="0"/>
            <w:sz w:val="52"/>
            <w:szCs w:val="52"/>
          </w:rPr>
          <w:t>病毒</w:t>
        </w:r>
      </w:hyperlink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、蛋白质病毒（如；</w:t>
      </w:r>
      <w:hyperlink r:id="rId12" w:tgtFrame="_blank" w:history="1">
        <w:r w:rsidRPr="007F0CCB">
          <w:rPr>
            <w:rFonts w:ascii="Arial" w:eastAsia="宋体" w:hAnsi="Arial" w:cs="Arial"/>
            <w:color w:val="87B5F3"/>
            <w:kern w:val="0"/>
            <w:sz w:val="52"/>
            <w:szCs w:val="52"/>
          </w:rPr>
          <w:t>朊病毒</w:t>
        </w:r>
      </w:hyperlink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）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 xml:space="preserve"> 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br/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br/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第二种分类：普通病毒、类病毒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 xml:space="preserve"> 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br/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按临床和感染途径可分为呼吸道感染病毒、消化道感染病毒、</w:t>
      </w:r>
      <w:hyperlink r:id="rId13" w:tgtFrame="_blank" w:history="1">
        <w:r w:rsidRPr="007F0CCB">
          <w:rPr>
            <w:rFonts w:ascii="Arial" w:eastAsia="宋体" w:hAnsi="Arial" w:cs="Arial"/>
            <w:color w:val="87B5F3"/>
            <w:kern w:val="0"/>
            <w:sz w:val="52"/>
            <w:szCs w:val="52"/>
          </w:rPr>
          <w:t>肝炎病毒</w:t>
        </w:r>
      </w:hyperlink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、乙脑病毒、神经病毒、性传播病毒等。</w:t>
      </w:r>
    </w:p>
    <w:p w:rsidR="007F0CCB" w:rsidRPr="007F0CCB" w:rsidRDefault="008F47CB" w:rsidP="007F0CCB">
      <w:pPr>
        <w:widowControl/>
        <w:shd w:val="clear" w:color="auto" w:fill="FFFFFF"/>
        <w:jc w:val="left"/>
        <w:rPr>
          <w:rFonts w:ascii="Arial" w:eastAsia="宋体" w:hAnsi="Arial" w:cs="Arial"/>
          <w:vanish/>
          <w:color w:val="333333"/>
          <w:kern w:val="0"/>
          <w:sz w:val="22"/>
        </w:rPr>
      </w:pPr>
      <w:r>
        <w:rPr>
          <w:rFonts w:ascii="Arial" w:eastAsia="宋体" w:hAnsi="Arial" w:cs="Arial"/>
          <w:noProof/>
          <w:color w:val="333333"/>
          <w:kern w:val="0"/>
          <w:sz w:val="22"/>
        </w:rPr>
        <w:pict>
          <v:shape id="_x0000_s1031" type="#_x0000_t202" style="position:absolute;margin-left:423.75pt;margin-top:22.5pt;width:63pt;height:266.25pt;z-index:251662336" filled="f">
            <v:textbox>
              <w:txbxContent>
                <w:p w:rsidR="008F47CB" w:rsidRPr="008F47CB" w:rsidRDefault="008F47CB">
                  <w:pPr>
                    <w:rPr>
                      <w:color w:val="984806" w:themeColor="accent6" w:themeShade="80"/>
                      <w:sz w:val="96"/>
                      <w:szCs w:val="96"/>
                    </w:rPr>
                  </w:pPr>
                  <w:r w:rsidRPr="008F47CB">
                    <w:rPr>
                      <w:color w:val="984806" w:themeColor="accent6" w:themeShade="80"/>
                      <w:sz w:val="96"/>
                      <w:szCs w:val="96"/>
                    </w:rPr>
                    <w:t>宇宙世界</w:t>
                  </w:r>
                </w:p>
              </w:txbxContent>
            </v:textbox>
          </v:shape>
        </w:pict>
      </w:r>
      <w:r w:rsidR="007F0CCB" w:rsidRPr="007F0CCB">
        <w:rPr>
          <w:rFonts w:ascii="Arial" w:eastAsia="宋体" w:hAnsi="Arial" w:cs="Arial"/>
          <w:vanish/>
          <w:color w:val="333333"/>
          <w:kern w:val="0"/>
          <w:sz w:val="22"/>
        </w:rPr>
        <w:t>送给回答者一份礼物送香吻</w:t>
      </w:r>
      <w:r w:rsidR="007F0CCB" w:rsidRPr="007F0CCB">
        <w:rPr>
          <w:rFonts w:ascii="Arial" w:eastAsia="宋体" w:hAnsi="Arial" w:cs="Arial"/>
          <w:vanish/>
          <w:color w:val="333333"/>
          <w:kern w:val="0"/>
          <w:sz w:val="22"/>
        </w:rPr>
        <w:t xml:space="preserve"> </w:t>
      </w:r>
      <w:r w:rsidR="007F0CCB" w:rsidRPr="007F0CCB">
        <w:rPr>
          <w:rFonts w:ascii="Arial" w:eastAsia="宋体" w:hAnsi="Arial" w:cs="Arial"/>
          <w:vanish/>
          <w:color w:val="333333"/>
          <w:kern w:val="0"/>
          <w:sz w:val="22"/>
        </w:rPr>
        <w:t>赠言：好帅的回答，楼主送上香吻一枚，以表诚挚谢意！</w:t>
      </w:r>
    </w:p>
    <w:p w:rsidR="007F0CCB" w:rsidRDefault="008F47CB">
      <w:pPr>
        <w:rPr>
          <w:rFonts w:hint="eastAsia"/>
          <w:sz w:val="22"/>
        </w:rPr>
      </w:pPr>
      <w:r>
        <w:rPr>
          <w:rFonts w:ascii="Microsoft Yahei" w:hAnsi="Microsoft Yahei" w:hint="eastAsia"/>
          <w:noProof/>
          <w:color w:val="0000FF"/>
          <w:sz w:val="18"/>
          <w:szCs w:val="18"/>
          <w:shd w:val="clear" w:color="auto" w:fill="E9E9E9"/>
        </w:rPr>
        <w:drawing>
          <wp:inline distT="0" distB="0" distL="0" distR="0">
            <wp:extent cx="5276850" cy="3362325"/>
            <wp:effectExtent l="19050" t="0" r="0" b="0"/>
            <wp:docPr id="28" name="图片 28" descr="http://p3.so.qhimgs1.com/bdr/_240_/t0171f18e8657939b83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3.so.qhimgs1.com/bdr/_240_/t0171f18e8657939b83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6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F47CB" w:rsidRDefault="008F47CB">
      <w:pPr>
        <w:rPr>
          <w:rFonts w:hint="eastAsia"/>
          <w:sz w:val="22"/>
        </w:rPr>
      </w:pPr>
    </w:p>
    <w:p w:rsidR="008F47CB" w:rsidRDefault="00D2640E">
      <w:pPr>
        <w:rPr>
          <w:rFonts w:hint="eastAsia"/>
          <w:sz w:val="52"/>
          <w:szCs w:val="52"/>
        </w:rPr>
      </w:pPr>
      <w:r w:rsidRPr="00D2640E">
        <w:rPr>
          <w:sz w:val="52"/>
          <w:szCs w:val="52"/>
        </w:rPr>
        <w:t>宇航员，或称航天员，指以太空飞</w:t>
      </w:r>
      <w:r>
        <w:rPr>
          <w:sz w:val="52"/>
          <w:szCs w:val="52"/>
        </w:rPr>
        <w:t>行为职业或进行过太空飞行的人</w:t>
      </w:r>
      <w:r>
        <w:rPr>
          <w:rFonts w:hint="eastAsia"/>
          <w:sz w:val="52"/>
          <w:szCs w:val="52"/>
        </w:rPr>
        <w:t>。</w:t>
      </w:r>
      <w:r w:rsidRPr="00D2640E">
        <w:rPr>
          <w:sz w:val="52"/>
          <w:szCs w:val="52"/>
        </w:rPr>
        <w:t>国际航空联合会</w:t>
      </w:r>
      <w:r w:rsidRPr="00D2640E">
        <w:rPr>
          <w:sz w:val="52"/>
          <w:szCs w:val="52"/>
        </w:rPr>
        <w:t>(FAI)</w:t>
      </w:r>
      <w:r w:rsidRPr="00D2640E">
        <w:rPr>
          <w:sz w:val="52"/>
          <w:szCs w:val="52"/>
        </w:rPr>
        <w:t>定义的宇宙飞行则需超过</w:t>
      </w:r>
      <w:r w:rsidRPr="00D2640E">
        <w:rPr>
          <w:sz w:val="52"/>
          <w:szCs w:val="52"/>
        </w:rPr>
        <w:t>100</w:t>
      </w:r>
      <w:r w:rsidR="00E025EB">
        <w:rPr>
          <w:sz w:val="52"/>
          <w:szCs w:val="52"/>
        </w:rPr>
        <w:t>公里</w:t>
      </w:r>
      <w:r w:rsidR="00E025EB">
        <w:rPr>
          <w:rFonts w:hint="eastAsia"/>
          <w:sz w:val="52"/>
          <w:szCs w:val="52"/>
        </w:rPr>
        <w:t>。</w:t>
      </w:r>
      <w:r w:rsidRPr="00D2640E">
        <w:rPr>
          <w:sz w:val="52"/>
          <w:szCs w:val="52"/>
        </w:rPr>
        <w:t>进入太空的宇航员来自至少</w:t>
      </w:r>
      <w:r w:rsidRPr="00D2640E">
        <w:rPr>
          <w:sz w:val="52"/>
          <w:szCs w:val="52"/>
        </w:rPr>
        <w:t>32</w:t>
      </w:r>
      <w:r w:rsidRPr="00D2640E">
        <w:rPr>
          <w:sz w:val="52"/>
          <w:szCs w:val="52"/>
        </w:rPr>
        <w:t>个国家</w:t>
      </w:r>
      <w:r w:rsidR="00E025EB">
        <w:rPr>
          <w:rFonts w:hint="eastAsia"/>
          <w:sz w:val="52"/>
          <w:szCs w:val="52"/>
        </w:rPr>
        <w:t>。</w:t>
      </w:r>
    </w:p>
    <w:p w:rsidR="00E025EB" w:rsidRDefault="00E025EB">
      <w:pPr>
        <w:rPr>
          <w:rFonts w:hint="eastAsia"/>
          <w:sz w:val="52"/>
          <w:szCs w:val="52"/>
        </w:rPr>
      </w:pPr>
      <w:r>
        <w:rPr>
          <w:sz w:val="52"/>
          <w:szCs w:val="52"/>
        </w:rPr>
        <w:t>航天活动是一种特殊的职业活动，</w:t>
      </w:r>
      <w:r w:rsidRPr="00E025EB">
        <w:rPr>
          <w:sz w:val="52"/>
          <w:szCs w:val="52"/>
        </w:rPr>
        <w:t>世界各航天部门对航天员都进行了精心的选拔。</w:t>
      </w:r>
    </w:p>
    <w:p w:rsidR="00E025EB" w:rsidRPr="00E025EB" w:rsidRDefault="00E025EB" w:rsidP="00E025EB">
      <w:pPr>
        <w:rPr>
          <w:sz w:val="52"/>
          <w:szCs w:val="52"/>
        </w:rPr>
      </w:pPr>
      <w:r>
        <w:rPr>
          <w:sz w:val="52"/>
          <w:szCs w:val="52"/>
        </w:rPr>
        <w:t>太空是神奇的</w:t>
      </w:r>
      <w:r w:rsidRPr="00E025EB">
        <w:rPr>
          <w:sz w:val="52"/>
          <w:szCs w:val="52"/>
        </w:rPr>
        <w:t>、</w:t>
      </w:r>
      <w:r>
        <w:rPr>
          <w:sz w:val="52"/>
          <w:szCs w:val="52"/>
        </w:rPr>
        <w:t>充满魅力的世界</w:t>
      </w:r>
      <w:r>
        <w:rPr>
          <w:rFonts w:hint="eastAsia"/>
          <w:sz w:val="52"/>
          <w:szCs w:val="52"/>
        </w:rPr>
        <w:t>。</w:t>
      </w:r>
    </w:p>
    <w:sectPr w:rsidR="00E025EB" w:rsidRPr="00E025EB" w:rsidSect="00820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CCB" w:rsidRDefault="007F0CCB" w:rsidP="00CC07B6">
      <w:r>
        <w:separator/>
      </w:r>
    </w:p>
  </w:endnote>
  <w:endnote w:type="continuationSeparator" w:id="0">
    <w:p w:rsidR="007F0CCB" w:rsidRDefault="007F0CCB" w:rsidP="00CC0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CCB" w:rsidRDefault="007F0CCB" w:rsidP="00CC07B6">
      <w:r>
        <w:separator/>
      </w:r>
    </w:p>
  </w:footnote>
  <w:footnote w:type="continuationSeparator" w:id="0">
    <w:p w:rsidR="007F0CCB" w:rsidRDefault="007F0CCB" w:rsidP="00CC07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5F94"/>
    <w:multiLevelType w:val="multilevel"/>
    <w:tmpl w:val="0C68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13E48"/>
    <w:multiLevelType w:val="multilevel"/>
    <w:tmpl w:val="2C22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05F76"/>
    <w:multiLevelType w:val="multilevel"/>
    <w:tmpl w:val="14D2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D3E8B"/>
    <w:multiLevelType w:val="multilevel"/>
    <w:tmpl w:val="11A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C66701"/>
    <w:multiLevelType w:val="multilevel"/>
    <w:tmpl w:val="E33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892CB1"/>
    <w:multiLevelType w:val="multilevel"/>
    <w:tmpl w:val="95CE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7B6"/>
    <w:rsid w:val="005D4088"/>
    <w:rsid w:val="007F0CCB"/>
    <w:rsid w:val="00820081"/>
    <w:rsid w:val="008F47CB"/>
    <w:rsid w:val="00CC07B6"/>
    <w:rsid w:val="00D2640E"/>
    <w:rsid w:val="00DB71BE"/>
    <w:rsid w:val="00E0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8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F0C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7F0CC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7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7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07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07B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F0CC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7F0CCB"/>
    <w:rPr>
      <w:rFonts w:ascii="宋体" w:eastAsia="宋体" w:hAnsi="宋体" w:cs="宋体"/>
      <w:b/>
      <w:bCs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F0CCB"/>
    <w:rPr>
      <w:strike w:val="0"/>
      <w:dstrike w:val="0"/>
      <w:color w:val="0063C8"/>
      <w:u w:val="none"/>
      <w:effect w:val="none"/>
    </w:rPr>
  </w:style>
  <w:style w:type="paragraph" w:customStyle="1" w:styleId="more">
    <w:name w:val="more"/>
    <w:basedOn w:val="a"/>
    <w:rsid w:val="007F0C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9">
    <w:name w:val="content9"/>
    <w:basedOn w:val="a"/>
    <w:rsid w:val="007F0CCB"/>
    <w:pPr>
      <w:widowControl/>
      <w:spacing w:before="75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2">
    <w:name w:val="o2"/>
    <w:basedOn w:val="a0"/>
    <w:rsid w:val="007F0CCB"/>
    <w:rPr>
      <w:color w:val="FF6600"/>
    </w:rPr>
  </w:style>
  <w:style w:type="character" w:customStyle="1" w:styleId="desc6">
    <w:name w:val="desc6"/>
    <w:basedOn w:val="a0"/>
    <w:rsid w:val="007F0CCB"/>
  </w:style>
  <w:style w:type="character" w:customStyle="1" w:styleId="js-operate">
    <w:name w:val="js-operate"/>
    <w:basedOn w:val="a0"/>
    <w:rsid w:val="007F0CCB"/>
  </w:style>
  <w:style w:type="paragraph" w:customStyle="1" w:styleId="more6">
    <w:name w:val="more6"/>
    <w:basedOn w:val="a"/>
    <w:rsid w:val="007F0C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s-rel-kw">
    <w:name w:val="js-rel-kw"/>
    <w:basedOn w:val="a0"/>
    <w:rsid w:val="007F0CCB"/>
  </w:style>
  <w:style w:type="character" w:customStyle="1" w:styleId="change-icon5">
    <w:name w:val="change-icon5"/>
    <w:basedOn w:val="a0"/>
    <w:rsid w:val="007F0CCB"/>
  </w:style>
  <w:style w:type="character" w:customStyle="1" w:styleId="city3">
    <w:name w:val="city3"/>
    <w:basedOn w:val="a0"/>
    <w:rsid w:val="007F0CCB"/>
  </w:style>
  <w:style w:type="character" w:customStyle="1" w:styleId="time15">
    <w:name w:val="time15"/>
    <w:basedOn w:val="a0"/>
    <w:rsid w:val="007F0CCB"/>
  </w:style>
  <w:style w:type="character" w:customStyle="1" w:styleId="bussiness-list-text5">
    <w:name w:val="bussiness-list-text5"/>
    <w:basedOn w:val="a0"/>
    <w:rsid w:val="007F0CCB"/>
  </w:style>
  <w:style w:type="character" w:customStyle="1" w:styleId="wen3">
    <w:name w:val="wen3"/>
    <w:basedOn w:val="a0"/>
    <w:rsid w:val="007F0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34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9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9"/>
                        <w:left w:val="single" w:sz="6" w:space="15" w:color="E5E5E9"/>
                        <w:bottom w:val="single" w:sz="6" w:space="15" w:color="E5E5E9"/>
                        <w:right w:val="single" w:sz="6" w:space="15" w:color="E5E5E9"/>
                      </w:divBdr>
                      <w:divsChild>
                        <w:div w:id="4918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193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714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5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5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E5E5E9"/>
                                <w:left w:val="single" w:sz="6" w:space="11" w:color="E5E5E9"/>
                                <w:bottom w:val="single" w:sz="6" w:space="8" w:color="E5E5E9"/>
                                <w:right w:val="single" w:sz="6" w:space="11" w:color="E5E5E9"/>
                              </w:divBdr>
                              <w:divsChild>
                                <w:div w:id="447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35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78165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5E5E9"/>
                        <w:left w:val="single" w:sz="6" w:space="0" w:color="E5E5E9"/>
                        <w:bottom w:val="single" w:sz="6" w:space="0" w:color="E5E5E9"/>
                        <w:right w:val="single" w:sz="6" w:space="0" w:color="E5E5E9"/>
                      </w:divBdr>
                      <w:divsChild>
                        <w:div w:id="19294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404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6" w:space="0" w:color="E5E5E9"/>
                            <w:left w:val="single" w:sz="6" w:space="0" w:color="E5E5E9"/>
                            <w:bottom w:val="single" w:sz="6" w:space="0" w:color="E5E5E9"/>
                            <w:right w:val="single" w:sz="6" w:space="0" w:color="E5E5E9"/>
                          </w:divBdr>
                          <w:divsChild>
                            <w:div w:id="188764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93949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5" w:color="E5E5E9"/>
                        <w:left w:val="single" w:sz="6" w:space="15" w:color="E5E5E9"/>
                        <w:bottom w:val="single" w:sz="6" w:space="15" w:color="E5E5E9"/>
                        <w:right w:val="single" w:sz="6" w:space="15" w:color="E5E5E9"/>
                      </w:divBdr>
                      <w:divsChild>
                        <w:div w:id="5254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49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6" w:color="E5E5E9"/>
                        <w:left w:val="single" w:sz="6" w:space="17" w:color="E5E5E9"/>
                        <w:bottom w:val="single" w:sz="6" w:space="31" w:color="E5E5E9"/>
                        <w:right w:val="single" w:sz="6" w:space="17" w:color="E5E5E9"/>
                      </w:divBdr>
                      <w:divsChild>
                        <w:div w:id="5351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76226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6" w:color="E5E5E9"/>
                        <w:left w:val="single" w:sz="6" w:space="17" w:color="E5E5E9"/>
                        <w:bottom w:val="single" w:sz="6" w:space="8" w:color="E5E5E9"/>
                        <w:right w:val="single" w:sz="6" w:space="17" w:color="E5E5E9"/>
                      </w:divBdr>
                      <w:divsChild>
                        <w:div w:id="13510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65711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6" w:color="E5E5E9"/>
                        <w:left w:val="single" w:sz="6" w:space="17" w:color="E5E5E9"/>
                        <w:bottom w:val="single" w:sz="6" w:space="14" w:color="E5E5E9"/>
                        <w:right w:val="single" w:sz="6" w:space="17" w:color="E5E5E9"/>
                      </w:divBdr>
                      <w:divsChild>
                        <w:div w:id="11053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4532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5" w:color="E5E5E9"/>
                        <w:left w:val="single" w:sz="6" w:space="17" w:color="E5E5E9"/>
                        <w:bottom w:val="single" w:sz="6" w:space="11" w:color="E5E5E9"/>
                        <w:right w:val="single" w:sz="6" w:space="17" w:color="E5E5E9"/>
                      </w:divBdr>
                      <w:divsChild>
                        <w:div w:id="174464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78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2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5E5E9"/>
                            <w:right w:val="none" w:sz="0" w:space="0" w:color="auto"/>
                          </w:divBdr>
                        </w:div>
                        <w:div w:id="10401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0670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0" w:color="E5E5E9"/>
                        <w:left w:val="single" w:sz="6" w:space="13" w:color="E5E5E9"/>
                        <w:bottom w:val="single" w:sz="6" w:space="10" w:color="E5E5E9"/>
                        <w:right w:val="single" w:sz="6" w:space="13" w:color="E5E5E9"/>
                      </w:divBdr>
                      <w:divsChild>
                        <w:div w:id="21134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1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722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987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6E5EA"/>
                        <w:left w:val="single" w:sz="6" w:space="0" w:color="E6E5EA"/>
                        <w:bottom w:val="single" w:sz="6" w:space="0" w:color="E6E5EA"/>
                        <w:right w:val="single" w:sz="6" w:space="0" w:color="E6E5EA"/>
                      </w:divBdr>
                    </w:div>
                  </w:divsChild>
                </w:div>
                <w:div w:id="17218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398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7163">
                  <w:marLeft w:val="7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40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247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8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o.com/s?q=%E8%82%9D%E7%82%8E%E7%97%85%E6%AF%92&amp;ie=utf-8&amp;src=wenda_link" TargetMode="Externa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www.so.com/s?q=%E6%9C%8A%E7%97%85%E6%AF%92&amp;ie=utf-8&amp;src=wenda_li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.com/s?q=RNA%E7%97%85%E6%AF%92&amp;ie=utf-8&amp;src=wenda_li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image.so.com/v?q=%E5%8C%97%E4%BA%AC%E7%A7%91%E6%8A%80%E9%A6%86&amp;src=tab_music&amp;correct=%E5%8C%97%E4%BA%AC%E7%A7%91%E6%8A%80%E9%A6%86&amp;fromurl=http%3A%2F%2Fblog.163.com%2Fzhgpys%2Fblog%2Fstatic%2F919002512010014101037462&amp;gsrc=1#multiple=0&amp;dataindex=28&amp;id=5bde99c03b0aaa784646aeff0edf791c" TargetMode="External"/><Relationship Id="rId14" Type="http://schemas.openxmlformats.org/officeDocument/2006/relationships/hyperlink" Target="http://image.so.com/v?q=%E5%8C%97%E4%BA%AC%E7%A7%91%E6%8A%80%E9%A6%86&amp;src=tab_music&amp;correct=%E5%8C%97%E4%BA%AC%E7%A7%91%E6%8A%80%E9%A6%86&amp;fromurl=http%3A%2F%2Fblog.sina.com.cn%2Fs%2Fblog_4aa90b590100szip.html&amp;gsrc=1#multiple=0&amp;dataindex=43&amp;id=f73f752cb3fe777d27895c65ce55789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2017-04-28T05:18:00Z</dcterms:created>
  <dcterms:modified xsi:type="dcterms:W3CDTF">2017-04-28T05:18:00Z</dcterms:modified>
</cp:coreProperties>
</file>