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99"/>
  <w:body>
    <w:p w:rsidR="00145C67" w:rsidRDefault="00BA4688" w:rsidP="00D31D50">
      <w:pPr>
        <w:spacing w:line="220" w:lineRule="atLeast"/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7.5pt;margin-top:-55.5pt;width:244.5pt;height:178.5pt;z-index:251667456" filled="f" stroked="f">
            <v:textbox>
              <w:txbxContent>
                <w:p w:rsidR="00BA4688" w:rsidRDefault="00BA4688">
                  <w:r w:rsidRPr="00BA4688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2007</w:t>
                  </w:r>
                  <w:r w:rsidRPr="00BA4688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年5月8日，颐和园经国家旅游局正式批准为国家5A级旅游景区。 2009年，颐和园入选中国世界纪录协会中国现存最大的皇家园</w:t>
                  </w:r>
                  <w:r>
                    <w:rPr>
                      <w:rFonts w:ascii="Arial" w:hAnsi="Arial" w:cs="Arial"/>
                      <w:color w:val="333333"/>
                      <w:sz w:val="42"/>
                      <w:szCs w:val="42"/>
                    </w:rPr>
                    <w:t>林</w:t>
                  </w:r>
                </w:p>
              </w:txbxContent>
            </v:textbox>
          </v:shape>
        </w:pict>
      </w:r>
      <w:r w:rsidR="00FD533E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6010275</wp:posOffset>
            </wp:positionH>
            <wp:positionV relativeFrom="paragraph">
              <wp:posOffset>-854710</wp:posOffset>
            </wp:positionV>
            <wp:extent cx="3435985" cy="1924685"/>
            <wp:effectExtent l="19050" t="0" r="0" b="0"/>
            <wp:wrapSquare wrapText="bothSides"/>
            <wp:docPr id="4" name="图片 2" descr="t01af879017c10b90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01af879017c10b900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98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33E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-854710</wp:posOffset>
            </wp:positionV>
            <wp:extent cx="3469640" cy="1870710"/>
            <wp:effectExtent l="19050" t="0" r="0" b="0"/>
            <wp:wrapSquare wrapText="bothSides"/>
            <wp:docPr id="12" name="图片 11" descr="u=207140015,3305036375&amp;fm=23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207140015,3305036375&amp;fm=23&amp;gp=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964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5C67">
        <w:rPr>
          <w:rFonts w:hint="eastAsia"/>
        </w:rPr>
        <w:t xml:space="preserve">                                                                                       </w:t>
      </w:r>
    </w:p>
    <w:p w:rsidR="00145C67" w:rsidRDefault="00145C67" w:rsidP="00D31D50">
      <w:pPr>
        <w:spacing w:line="220" w:lineRule="atLeast"/>
      </w:pPr>
    </w:p>
    <w:p w:rsidR="00145C67" w:rsidRDefault="00145C67" w:rsidP="00D31D50">
      <w:pPr>
        <w:spacing w:line="220" w:lineRule="atLeast"/>
      </w:pPr>
    </w:p>
    <w:p w:rsidR="00145C67" w:rsidRPr="00741CB1" w:rsidRDefault="00320BC4" w:rsidP="00D31D50">
      <w:pPr>
        <w:spacing w:line="220" w:lineRule="atLeast"/>
        <w:rPr>
          <w:sz w:val="32"/>
          <w:szCs w:val="32"/>
        </w:rPr>
      </w:pPr>
      <w:r>
        <w:rPr>
          <w:rFonts w:ascii="Arial" w:hAnsi="Arial" w:cs="Arial"/>
          <w:noProof/>
          <w:color w:val="333333"/>
          <w:sz w:val="32"/>
          <w:szCs w:val="32"/>
        </w:rPr>
        <w:pict>
          <v:shape id="_x0000_s1030" type="#_x0000_t202" style="position:absolute;margin-left:262.5pt;margin-top:20.15pt;width:246pt;height:237.1pt;z-index:251665408" filled="f" stroked="f">
            <v:textbox style="mso-next-textbox:#_x0000_s1030">
              <w:txbxContent>
                <w:p w:rsidR="00320BC4" w:rsidRPr="00320BC4" w:rsidRDefault="00320BC4">
                  <w:pPr>
                    <w:rPr>
                      <w:rFonts w:ascii="楷体" w:eastAsia="楷体" w:hAnsi="楷体"/>
                      <w:sz w:val="44"/>
                      <w:szCs w:val="44"/>
                    </w:rPr>
                  </w:pPr>
                  <w:hyperlink r:id="rId9" w:tgtFrame="_blank" w:history="1">
                    <w:r w:rsidRPr="00320BC4">
                      <w:rPr>
                        <w:rFonts w:ascii="楷体" w:eastAsia="楷体" w:hAnsi="楷体" w:cs="Arial"/>
                        <w:color w:val="136EC2"/>
                        <w:sz w:val="44"/>
                        <w:szCs w:val="44"/>
                      </w:rPr>
                      <w:t>咸丰</w:t>
                    </w:r>
                  </w:hyperlink>
                  <w:r w:rsidRPr="00320BC4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十年，清漪园被</w:t>
                  </w:r>
                  <w:hyperlink r:id="rId10" w:tgtFrame="_blank" w:history="1">
                    <w:r w:rsidRPr="00320BC4">
                      <w:rPr>
                        <w:rFonts w:ascii="楷体" w:eastAsia="楷体" w:hAnsi="楷体" w:cs="Arial"/>
                        <w:color w:val="136EC2"/>
                        <w:sz w:val="44"/>
                        <w:szCs w:val="44"/>
                      </w:rPr>
                      <w:t>英法联军</w:t>
                    </w:r>
                  </w:hyperlink>
                  <w:r w:rsidRPr="00320BC4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焚毁。</w:t>
                  </w:r>
                  <w:hyperlink r:id="rId11" w:tgtFrame="_blank" w:history="1">
                    <w:r w:rsidRPr="00320BC4">
                      <w:rPr>
                        <w:rFonts w:ascii="楷体" w:eastAsia="楷体" w:hAnsi="楷体" w:cs="Arial"/>
                        <w:color w:val="136EC2"/>
                        <w:sz w:val="44"/>
                        <w:szCs w:val="44"/>
                      </w:rPr>
                      <w:t>光绪</w:t>
                    </w:r>
                  </w:hyperlink>
                  <w:r w:rsidRPr="00320BC4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十四年重建，改称颐和园，作消夏游乐地。光绪二十六年，颐和园又遭“</w:t>
                  </w:r>
                  <w:r w:rsidRPr="00320BC4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八国联军”的破坏，珍宝被劫掠一空</w:t>
                  </w:r>
                  <w:r w:rsidRPr="00320BC4">
                    <w:rPr>
                      <w:rFonts w:ascii="楷体" w:eastAsia="楷体" w:hAnsi="楷体" w:cs="Arial" w:hint="eastAsia"/>
                      <w:color w:val="333333"/>
                      <w:sz w:val="44"/>
                      <w:szCs w:val="44"/>
                    </w:rPr>
                    <w:t>。</w:t>
                  </w:r>
                </w:p>
              </w:txbxContent>
            </v:textbox>
          </v:shape>
        </w:pict>
      </w:r>
      <w:r w:rsidR="001844DF" w:rsidRPr="001844DF">
        <w:rPr>
          <w:rFonts w:ascii="Arial" w:hAnsi="Arial" w:cs="Arial"/>
          <w:noProof/>
          <w:color w:val="333333"/>
          <w:sz w:val="32"/>
          <w:szCs w:val="32"/>
        </w:rPr>
        <w:pict>
          <v:shape id="_x0000_s1027" type="#_x0000_t202" style="position:absolute;margin-left:-283.3pt;margin-top:20.15pt;width:244.45pt;height:237.1pt;z-index:251664384" filled="f" fillcolor="#9f9" stroked="f">
            <v:textbox style="mso-next-textbox:#_x0000_s1027">
              <w:txbxContent>
                <w:p w:rsidR="00741CB1" w:rsidRPr="00741CB1" w:rsidRDefault="00741CB1">
                  <w:pPr>
                    <w:rPr>
                      <w:rFonts w:ascii="楷体" w:eastAsia="楷体" w:hAnsi="楷体"/>
                      <w:sz w:val="44"/>
                      <w:szCs w:val="44"/>
                    </w:rPr>
                  </w:pPr>
                  <w:r w:rsidRPr="00741CB1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颐和园，中国</w:t>
                  </w:r>
                  <w:hyperlink r:id="rId12" w:tgtFrame="_blank" w:history="1">
                    <w:r w:rsidRPr="00741CB1">
                      <w:rPr>
                        <w:rFonts w:ascii="楷体" w:eastAsia="楷体" w:hAnsi="楷体" w:cs="Arial"/>
                        <w:color w:val="136EC2"/>
                        <w:sz w:val="44"/>
                        <w:szCs w:val="44"/>
                      </w:rPr>
                      <w:t>清朝</w:t>
                    </w:r>
                  </w:hyperlink>
                  <w:r w:rsidRPr="00741CB1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时期</w:t>
                  </w:r>
                  <w:hyperlink r:id="rId13" w:tgtFrame="_blank" w:history="1">
                    <w:r w:rsidRPr="00741CB1">
                      <w:rPr>
                        <w:rFonts w:ascii="楷体" w:eastAsia="楷体" w:hAnsi="楷体" w:cs="Arial"/>
                        <w:color w:val="136EC2"/>
                        <w:sz w:val="44"/>
                        <w:szCs w:val="44"/>
                      </w:rPr>
                      <w:t>皇家园林</w:t>
                    </w:r>
                  </w:hyperlink>
                  <w:r w:rsidRPr="00741CB1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，前身为</w:t>
                  </w:r>
                  <w:hyperlink r:id="rId14" w:tgtFrame="_blank" w:history="1">
                    <w:r w:rsidRPr="00741CB1">
                      <w:rPr>
                        <w:rFonts w:ascii="楷体" w:eastAsia="楷体" w:hAnsi="楷体" w:cs="Arial"/>
                        <w:color w:val="136EC2"/>
                        <w:sz w:val="44"/>
                        <w:szCs w:val="44"/>
                      </w:rPr>
                      <w:t>清漪园</w:t>
                    </w:r>
                  </w:hyperlink>
                  <w:r w:rsidRPr="00741CB1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，坐落在北京西郊，距城区十五公里，占地约二百九十公顷，与</w:t>
                  </w:r>
                  <w:hyperlink r:id="rId15" w:tgtFrame="_blank" w:history="1">
                    <w:r w:rsidRPr="00741CB1">
                      <w:rPr>
                        <w:rFonts w:ascii="楷体" w:eastAsia="楷体" w:hAnsi="楷体" w:cs="Arial"/>
                        <w:color w:val="136EC2"/>
                        <w:sz w:val="44"/>
                        <w:szCs w:val="44"/>
                      </w:rPr>
                      <w:t>圆明园</w:t>
                    </w:r>
                  </w:hyperlink>
                  <w:r w:rsidRPr="00741CB1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毗邻。它是以</w:t>
                  </w:r>
                  <w:hyperlink r:id="rId16" w:tgtFrame="_blank" w:history="1">
                    <w:r w:rsidRPr="00741CB1">
                      <w:rPr>
                        <w:rFonts w:ascii="楷体" w:eastAsia="楷体" w:hAnsi="楷体" w:cs="Arial"/>
                        <w:color w:val="136EC2"/>
                        <w:sz w:val="44"/>
                        <w:szCs w:val="44"/>
                      </w:rPr>
                      <w:t>昆明湖</w:t>
                    </w:r>
                  </w:hyperlink>
                  <w:r w:rsidRPr="00741CB1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、</w:t>
                  </w:r>
                  <w:hyperlink r:id="rId17" w:tgtFrame="_blank" w:history="1">
                    <w:r w:rsidRPr="00741CB1">
                      <w:rPr>
                        <w:rFonts w:ascii="楷体" w:eastAsia="楷体" w:hAnsi="楷体" w:cs="Arial"/>
                        <w:color w:val="136EC2"/>
                        <w:sz w:val="44"/>
                        <w:szCs w:val="44"/>
                      </w:rPr>
                      <w:t>万寿山</w:t>
                    </w:r>
                  </w:hyperlink>
                  <w:r w:rsidRPr="00741CB1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为基址，以杭州</w:t>
                  </w:r>
                  <w:hyperlink r:id="rId18" w:tgtFrame="_blank" w:history="1">
                    <w:r w:rsidRPr="00741CB1">
                      <w:rPr>
                        <w:rFonts w:ascii="楷体" w:eastAsia="楷体" w:hAnsi="楷体" w:cs="Arial"/>
                        <w:color w:val="136EC2"/>
                        <w:sz w:val="44"/>
                        <w:szCs w:val="44"/>
                      </w:rPr>
                      <w:t>西湖</w:t>
                    </w:r>
                  </w:hyperlink>
                  <w:r w:rsidRPr="00741CB1">
                    <w:rPr>
                      <w:rFonts w:ascii="楷体" w:eastAsia="楷体" w:hAnsi="楷体" w:cs="Arial"/>
                      <w:color w:val="333333"/>
                      <w:sz w:val="44"/>
                      <w:szCs w:val="44"/>
                    </w:rPr>
                    <w:t>为蓝本</w:t>
                  </w:r>
                  <w:r w:rsidRPr="00741CB1">
                    <w:rPr>
                      <w:rFonts w:ascii="楷体" w:eastAsia="楷体" w:hAnsi="楷体" w:cs="Arial" w:hint="eastAsia"/>
                      <w:color w:val="333333"/>
                      <w:sz w:val="44"/>
                      <w:szCs w:val="44"/>
                    </w:rPr>
                    <w:t>。</w:t>
                  </w:r>
                </w:p>
              </w:txbxContent>
            </v:textbox>
          </v:shape>
        </w:pict>
      </w:r>
    </w:p>
    <w:p w:rsidR="00145C67" w:rsidRDefault="00145C67" w:rsidP="00D31D50">
      <w:pPr>
        <w:spacing w:line="220" w:lineRule="atLeast"/>
      </w:pPr>
    </w:p>
    <w:p w:rsidR="00145C67" w:rsidRDefault="00145C67" w:rsidP="00D31D50">
      <w:pPr>
        <w:spacing w:line="220" w:lineRule="atLeast"/>
      </w:pPr>
      <w:r>
        <w:rPr>
          <w:rFonts w:hint="eastAsia"/>
        </w:rPr>
        <w:t xml:space="preserve">                                                  </w:t>
      </w:r>
      <w:r w:rsidR="00320BC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2.5pt;height:7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宋体&quot;;v-text-kern:t" trim="t" fitpath="t" string="颐和园游学"/>
          </v:shape>
        </w:pict>
      </w:r>
    </w:p>
    <w:p w:rsidR="00741CB1" w:rsidRDefault="007F153F" w:rsidP="00741CB1">
      <w:r>
        <w:rPr>
          <w:noProof/>
          <w:sz w:val="44"/>
          <w:szCs w:val="44"/>
        </w:rPr>
        <w:pict>
          <v:shape id="_x0000_s1032" type="#_x0000_t202" style="position:absolute;margin-left:235.5pt;margin-top:12.3pt;width:234pt;height:231.85pt;z-index:251666432" filled="f" stroked="f">
            <v:textbox>
              <w:txbxContent>
                <w:p w:rsidR="00320BC4" w:rsidRDefault="00320BC4">
                  <w:r w:rsidRPr="00320BC4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1961</w:t>
                  </w:r>
                  <w:r w:rsidRPr="00320BC4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年3月4日，颐和园被公布为第一批</w:t>
                  </w:r>
                  <w:hyperlink r:id="rId19" w:tgtFrame="_blank" w:history="1">
                    <w:r w:rsidRPr="00320BC4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全国重点文物保护单位</w:t>
                    </w:r>
                  </w:hyperlink>
                  <w:r w:rsidRPr="00320BC4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，与同时公布的</w:t>
                  </w:r>
                  <w:hyperlink r:id="rId20" w:tgtFrame="_blank" w:history="1">
                    <w:r w:rsidRPr="00320BC4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承德避暑山庄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42"/>
                      <w:szCs w:val="42"/>
                    </w:rPr>
                    <w:t>、</w:t>
                  </w:r>
                  <w:hyperlink r:id="rId21" w:tgtFrame="_blank" w:history="1">
                    <w:r w:rsidRPr="00320BC4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拙政园</w:t>
                    </w:r>
                  </w:hyperlink>
                  <w:r w:rsidRPr="00320BC4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、</w:t>
                  </w:r>
                  <w:hyperlink r:id="rId22" w:tgtFrame="_blank" w:history="1">
                    <w:r w:rsidRPr="00320BC4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留园</w:t>
                    </w:r>
                  </w:hyperlink>
                  <w:r w:rsidRPr="00320BC4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并称为</w:t>
                  </w:r>
                  <w:hyperlink r:id="rId23" w:tgtFrame="_blank" w:history="1">
                    <w:r w:rsidRPr="00320BC4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中国四大名园</w:t>
                    </w:r>
                  </w:hyperlink>
                  <w:r w:rsidRPr="00320BC4">
                    <w:rPr>
                      <w:rFonts w:ascii="楷体" w:eastAsia="楷体" w:hAnsi="楷体" w:cs="Arial"/>
                      <w:color w:val="333333"/>
                      <w:sz w:val="42"/>
                      <w:szCs w:val="42"/>
                    </w:rPr>
                    <w:t>，1998年11月被列入《</w:t>
                  </w:r>
                  <w:hyperlink r:id="rId24" w:tgtFrame="_blank" w:history="1">
                    <w:r w:rsidRPr="00320BC4">
                      <w:rPr>
                        <w:rFonts w:ascii="楷体" w:eastAsia="楷体" w:hAnsi="楷体" w:cs="Arial"/>
                        <w:color w:val="136EC2"/>
                        <w:sz w:val="42"/>
                        <w:szCs w:val="42"/>
                      </w:rPr>
                      <w:t>世界遗产名录</w:t>
                    </w:r>
                  </w:hyperlink>
                  <w:r w:rsidR="007F153F">
                    <w:rPr>
                      <w:rFonts w:ascii="楷体" w:eastAsia="楷体" w:hAnsi="楷体" w:cs="Arial" w:hint="eastAsia"/>
                      <w:color w:val="333333"/>
                      <w:sz w:val="42"/>
                      <w:szCs w:val="42"/>
                    </w:rPr>
                    <w:t>》</w:t>
                  </w:r>
                  <w:r w:rsidR="007F153F">
                    <w:rPr>
                      <w:rFonts w:ascii="Arial" w:hAnsi="Arial" w:cs="Arial"/>
                      <w:color w:val="333333"/>
                      <w:sz w:val="42"/>
                      <w:szCs w:val="42"/>
                    </w:rPr>
                    <w:t xml:space="preserve"> </w:t>
                  </w:r>
                </w:p>
              </w:txbxContent>
            </v:textbox>
          </v:shape>
        </w:pict>
      </w:r>
    </w:p>
    <w:p w:rsidR="00145C67" w:rsidRPr="00145C67" w:rsidRDefault="00320BC4" w:rsidP="00741CB1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6034405</wp:posOffset>
            </wp:positionH>
            <wp:positionV relativeFrom="paragraph">
              <wp:posOffset>1129665</wp:posOffset>
            </wp:positionV>
            <wp:extent cx="3442970" cy="1771650"/>
            <wp:effectExtent l="19050" t="0" r="5080" b="0"/>
            <wp:wrapSquare wrapText="bothSides"/>
            <wp:docPr id="11" name="图片 9" descr="t01b9f9565b72c78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01b9f9565b72c780b5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33E">
        <w:rPr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977265</wp:posOffset>
            </wp:positionV>
            <wp:extent cx="3467100" cy="1924050"/>
            <wp:effectExtent l="19050" t="0" r="0" b="0"/>
            <wp:wrapSquare wrapText="bothSides"/>
            <wp:docPr id="13" name="图片 12" descr="u=367259411,432483388&amp;fm=23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67259411,432483388&amp;fm=23&amp;gp=0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5C67" w:rsidRPr="00145C67" w:rsidSect="00145C6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1800" w:right="1440" w:bottom="180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ADE" w:rsidRDefault="00CB2ADE" w:rsidP="00145C67">
      <w:pPr>
        <w:spacing w:after="0"/>
      </w:pPr>
      <w:r>
        <w:separator/>
      </w:r>
    </w:p>
  </w:endnote>
  <w:endnote w:type="continuationSeparator" w:id="0">
    <w:p w:rsidR="00CB2ADE" w:rsidRDefault="00CB2ADE" w:rsidP="00145C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7" w:rsidRDefault="00145C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7" w:rsidRDefault="00145C6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7" w:rsidRDefault="00145C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ADE" w:rsidRDefault="00CB2ADE" w:rsidP="00145C67">
      <w:pPr>
        <w:spacing w:after="0"/>
      </w:pPr>
      <w:r>
        <w:separator/>
      </w:r>
    </w:p>
  </w:footnote>
  <w:footnote w:type="continuationSeparator" w:id="0">
    <w:p w:rsidR="00CB2ADE" w:rsidRDefault="00CB2ADE" w:rsidP="00145C6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7" w:rsidRDefault="00145C67" w:rsidP="00145C6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7" w:rsidRDefault="00145C67" w:rsidP="00145C6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7" w:rsidRDefault="00145C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>
      <o:colormru v:ext="edit" colors="#0f9,#9f9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5C67"/>
    <w:rsid w:val="001844DF"/>
    <w:rsid w:val="00320BC4"/>
    <w:rsid w:val="00323B43"/>
    <w:rsid w:val="003D37D8"/>
    <w:rsid w:val="00426133"/>
    <w:rsid w:val="004358AB"/>
    <w:rsid w:val="0062495F"/>
    <w:rsid w:val="00741CB1"/>
    <w:rsid w:val="007F153F"/>
    <w:rsid w:val="00866683"/>
    <w:rsid w:val="008752BA"/>
    <w:rsid w:val="008B7726"/>
    <w:rsid w:val="009C5B18"/>
    <w:rsid w:val="00BA4688"/>
    <w:rsid w:val="00C066AF"/>
    <w:rsid w:val="00CB2ADE"/>
    <w:rsid w:val="00D31D50"/>
    <w:rsid w:val="00FD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0f9,#9f9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C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C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5C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5C67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533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533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baike.baidu.com/item/%E7%9A%87%E5%AE%B6%E5%9B%AD%E6%9E%97" TargetMode="External"/><Relationship Id="rId18" Type="http://schemas.openxmlformats.org/officeDocument/2006/relationships/hyperlink" Target="http://baike.baidu.com/item/%E8%A5%BF%E6%B9%96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://baike.baidu.com/item/%E6%8B%99%E6%94%BF%E5%9B%AD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baike.baidu.com/item/%E6%B8%85%E6%9C%9D/175141" TargetMode="External"/><Relationship Id="rId17" Type="http://schemas.openxmlformats.org/officeDocument/2006/relationships/hyperlink" Target="http://baike.baidu.com/item/%E4%B8%87%E5%AF%BF%E5%B1%B1" TargetMode="External"/><Relationship Id="rId25" Type="http://schemas.openxmlformats.org/officeDocument/2006/relationships/image" Target="media/image3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ike.baidu.com/item/%E6%98%86%E6%98%8E%E6%B9%96" TargetMode="External"/><Relationship Id="rId20" Type="http://schemas.openxmlformats.org/officeDocument/2006/relationships/hyperlink" Target="http://baike.baidu.com/item/%E6%89%BF%E5%BE%B7%E9%81%BF%E6%9A%91%E5%B1%B1%E5%BA%8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ike.baidu.com/item/%E5%85%89%E7%BB%AA" TargetMode="External"/><Relationship Id="rId24" Type="http://schemas.openxmlformats.org/officeDocument/2006/relationships/hyperlink" Target="http://baike.baidu.com/item/%E4%B8%96%E7%95%8C%E9%81%97%E4%BA%A7%E5%90%8D%E5%BD%95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baike.baidu.com/item/%E5%9C%86%E6%98%8E%E5%9B%AD/9328" TargetMode="External"/><Relationship Id="rId23" Type="http://schemas.openxmlformats.org/officeDocument/2006/relationships/hyperlink" Target="http://baike.baidu.com/item/%E4%B8%AD%E5%9B%BD%E5%9B%9B%E5%A4%A7%E5%90%8D%E5%9B%AD" TargetMode="External"/><Relationship Id="rId28" Type="http://schemas.openxmlformats.org/officeDocument/2006/relationships/header" Target="header2.xml"/><Relationship Id="rId10" Type="http://schemas.openxmlformats.org/officeDocument/2006/relationships/hyperlink" Target="http://baike.baidu.com/item/%E8%8B%B1%E6%B3%95%E8%81%94%E5%86%9B" TargetMode="External"/><Relationship Id="rId19" Type="http://schemas.openxmlformats.org/officeDocument/2006/relationships/hyperlink" Target="http://baike.baidu.com/item/%E5%85%A8%E5%9B%BD%E9%87%8D%E7%82%B9%E6%96%87%E7%89%A9%E4%BF%9D%E6%8A%A4%E5%8D%95%E4%BD%8D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item/%E5%92%B8%E4%B8%B0" TargetMode="External"/><Relationship Id="rId14" Type="http://schemas.openxmlformats.org/officeDocument/2006/relationships/hyperlink" Target="http://baike.baidu.com/item/%E6%B8%85%E6%BC%AA%E5%9B%AD" TargetMode="External"/><Relationship Id="rId22" Type="http://schemas.openxmlformats.org/officeDocument/2006/relationships/hyperlink" Target="http://baike.baidu.com/item/%E7%95%99%E5%9B%AD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3C2357-CF59-4618-8A28-E99775EC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2017-04-28T05:16:00Z</dcterms:modified>
</cp:coreProperties>
</file>