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31160" w:rsidRDefault="00031160" w:rsidP="00031160">
      <w:pPr>
        <w:jc w:val="center"/>
        <w:rPr>
          <w:rFonts w:hint="eastAsia"/>
          <w:b/>
          <w:sz w:val="28"/>
          <w:szCs w:val="28"/>
        </w:rPr>
      </w:pPr>
      <w:r w:rsidRPr="00031160">
        <w:rPr>
          <w:b/>
          <w:sz w:val="28"/>
          <w:szCs w:val="28"/>
        </w:rPr>
        <w:t>学习《</w:t>
      </w:r>
      <w:r w:rsidRPr="00031160">
        <w:rPr>
          <w:b/>
          <w:sz w:val="28"/>
          <w:szCs w:val="28"/>
        </w:rPr>
        <w:t>21</w:t>
      </w:r>
      <w:r w:rsidRPr="00031160">
        <w:rPr>
          <w:b/>
          <w:sz w:val="28"/>
          <w:szCs w:val="28"/>
        </w:rPr>
        <w:t>世纪课堂评价》后的思考</w:t>
      </w:r>
    </w:p>
    <w:p w:rsidR="00031160" w:rsidRDefault="00031160" w:rsidP="00E17EAF">
      <w:pPr>
        <w:ind w:firstLineChars="200" w:firstLine="560"/>
        <w:rPr>
          <w:rFonts w:hint="eastAsia"/>
          <w:sz w:val="28"/>
          <w:szCs w:val="28"/>
        </w:rPr>
      </w:pPr>
      <w:r>
        <w:rPr>
          <w:sz w:val="28"/>
          <w:szCs w:val="28"/>
        </w:rPr>
        <w:t>又一次参加英特尔未来教育专题课程培训，这次的主题是：</w:t>
      </w:r>
      <w:r>
        <w:rPr>
          <w:sz w:val="28"/>
          <w:szCs w:val="28"/>
        </w:rPr>
        <w:t>21</w:t>
      </w:r>
      <w:r>
        <w:rPr>
          <w:sz w:val="28"/>
          <w:szCs w:val="28"/>
        </w:rPr>
        <w:t>世纪课堂评价。跟以前的课程培训一样：在学习的过程中，我的认知在不断的受到赞许和冲击，在这个过程中，我感受到了自己的成长</w:t>
      </w:r>
      <w:r>
        <w:rPr>
          <w:sz w:val="28"/>
          <w:szCs w:val="28"/>
        </w:rPr>
        <w:t>-------</w:t>
      </w:r>
    </w:p>
    <w:p w:rsidR="00031160" w:rsidRDefault="00031160" w:rsidP="00E17EAF">
      <w:pPr>
        <w:ind w:firstLineChars="200" w:firstLine="560"/>
        <w:rPr>
          <w:rFonts w:hint="eastAsia"/>
          <w:sz w:val="28"/>
          <w:szCs w:val="28"/>
        </w:rPr>
      </w:pPr>
      <w:r>
        <w:rPr>
          <w:rFonts w:hint="eastAsia"/>
          <w:sz w:val="28"/>
          <w:szCs w:val="28"/>
        </w:rPr>
        <w:t>课程从</w:t>
      </w:r>
      <w:r>
        <w:rPr>
          <w:rFonts w:hint="eastAsia"/>
          <w:sz w:val="28"/>
          <w:szCs w:val="28"/>
        </w:rPr>
        <w:t>21</w:t>
      </w:r>
      <w:r>
        <w:rPr>
          <w:rFonts w:hint="eastAsia"/>
          <w:sz w:val="28"/>
          <w:szCs w:val="28"/>
        </w:rPr>
        <w:t>世纪评价的实施价值出发，</w:t>
      </w:r>
      <w:r w:rsidR="00DE06A7">
        <w:rPr>
          <w:rFonts w:hint="eastAsia"/>
          <w:sz w:val="28"/>
          <w:szCs w:val="28"/>
        </w:rPr>
        <w:t>带领我们分别学习了</w:t>
      </w:r>
      <w:r>
        <w:rPr>
          <w:rFonts w:hint="eastAsia"/>
          <w:sz w:val="28"/>
          <w:szCs w:val="28"/>
        </w:rPr>
        <w:t>评价策略、评价方法、评价开发和评价实施</w:t>
      </w:r>
      <w:r w:rsidR="00DE06A7">
        <w:rPr>
          <w:rFonts w:hint="eastAsia"/>
          <w:sz w:val="28"/>
          <w:szCs w:val="28"/>
        </w:rPr>
        <w:t>。每个模块都详细、有条理的介绍，将模块内部的各个小章节一一展示给我，我受益匪浅。</w:t>
      </w:r>
    </w:p>
    <w:p w:rsidR="00DE06A7" w:rsidRDefault="00DE06A7" w:rsidP="00E17EAF">
      <w:pPr>
        <w:ind w:firstLineChars="200" w:firstLine="560"/>
        <w:rPr>
          <w:rFonts w:hint="eastAsia"/>
          <w:sz w:val="28"/>
          <w:szCs w:val="28"/>
        </w:rPr>
      </w:pPr>
      <w:r>
        <w:rPr>
          <w:rFonts w:hint="eastAsia"/>
          <w:sz w:val="28"/>
          <w:szCs w:val="28"/>
        </w:rPr>
        <w:t>最大的收获：</w:t>
      </w:r>
    </w:p>
    <w:p w:rsidR="00DE06A7" w:rsidRDefault="00DE06A7" w:rsidP="00E17EAF">
      <w:pPr>
        <w:pStyle w:val="a5"/>
        <w:numPr>
          <w:ilvl w:val="0"/>
          <w:numId w:val="1"/>
        </w:numPr>
        <w:ind w:firstLine="560"/>
        <w:rPr>
          <w:rFonts w:hint="eastAsia"/>
          <w:sz w:val="28"/>
          <w:szCs w:val="28"/>
        </w:rPr>
      </w:pPr>
      <w:r w:rsidRPr="00DE06A7">
        <w:rPr>
          <w:rFonts w:hint="eastAsia"/>
          <w:sz w:val="28"/>
          <w:szCs w:val="28"/>
        </w:rPr>
        <w:t>给了我一个进行项目性学习的机会和体验。</w:t>
      </w:r>
    </w:p>
    <w:p w:rsidR="00DE06A7" w:rsidRPr="00DE06A7" w:rsidRDefault="00DE06A7" w:rsidP="00E17EAF">
      <w:pPr>
        <w:pStyle w:val="a5"/>
        <w:ind w:left="360" w:firstLine="560"/>
        <w:rPr>
          <w:rFonts w:hint="eastAsia"/>
          <w:sz w:val="28"/>
          <w:szCs w:val="28"/>
        </w:rPr>
      </w:pPr>
      <w:r>
        <w:rPr>
          <w:rFonts w:hint="eastAsia"/>
          <w:sz w:val="28"/>
          <w:szCs w:val="28"/>
        </w:rPr>
        <w:t>在次学习过程中，我认真按照“老师”的指导进行学习，体验到了项目学习的每个步骤、每个评价、每个任务。我甚至体会到：如果我也按照这样的思路给我的孩子设置学习任务，孩子们所接受的的挑战将是什么，哪个环节他们会喜欢，那个环节他们会有困难。我应该在哪些方面为他们做准备和帮助。</w:t>
      </w:r>
    </w:p>
    <w:p w:rsidR="00DE06A7" w:rsidRDefault="00DE06A7" w:rsidP="00E17EAF">
      <w:pPr>
        <w:pStyle w:val="a5"/>
        <w:numPr>
          <w:ilvl w:val="0"/>
          <w:numId w:val="1"/>
        </w:numPr>
        <w:ind w:firstLine="560"/>
        <w:rPr>
          <w:rFonts w:hint="eastAsia"/>
          <w:sz w:val="28"/>
          <w:szCs w:val="28"/>
        </w:rPr>
      </w:pPr>
      <w:r>
        <w:rPr>
          <w:rFonts w:hint="eastAsia"/>
          <w:sz w:val="28"/>
          <w:szCs w:val="28"/>
        </w:rPr>
        <w:t>对课堂评价有了更加全面和细致的认识。</w:t>
      </w:r>
    </w:p>
    <w:p w:rsidR="00DE06A7" w:rsidRDefault="00DE06A7" w:rsidP="00E17EAF">
      <w:pPr>
        <w:pStyle w:val="a5"/>
        <w:ind w:left="360" w:firstLine="560"/>
        <w:rPr>
          <w:rFonts w:hint="eastAsia"/>
          <w:sz w:val="28"/>
          <w:szCs w:val="28"/>
        </w:rPr>
      </w:pPr>
      <w:r>
        <w:rPr>
          <w:rFonts w:hint="eastAsia"/>
          <w:sz w:val="28"/>
          <w:szCs w:val="28"/>
        </w:rPr>
        <w:t>大到评价策略、方法，小到评价工具、实施方法。都有了初步的认识。尤其是</w:t>
      </w:r>
      <w:r w:rsidR="00FA6807">
        <w:rPr>
          <w:rFonts w:hint="eastAsia"/>
          <w:sz w:val="28"/>
          <w:szCs w:val="28"/>
        </w:rPr>
        <w:t>评价策略板块对于量规的概述及开发，让我对量规又有了新的认识。以前只是盲目的用量规，但对于它的构成并未深究，制定的时候对于量规指标的</w:t>
      </w:r>
      <w:r w:rsidR="000930C5">
        <w:rPr>
          <w:rFonts w:hint="eastAsia"/>
          <w:sz w:val="28"/>
          <w:szCs w:val="28"/>
        </w:rPr>
        <w:t>选定</w:t>
      </w:r>
      <w:r w:rsidR="00FA6807">
        <w:rPr>
          <w:rFonts w:hint="eastAsia"/>
          <w:sz w:val="28"/>
          <w:szCs w:val="28"/>
        </w:rPr>
        <w:t>、先后顺序的设置比较随机，就造成了量规方向性的错误，孩子们的作品也就自然不尽人意。描述语总是分不出等级来，不能用明确的语言指导学习</w:t>
      </w:r>
      <w:r w:rsidR="00FA6807">
        <w:rPr>
          <w:rFonts w:hint="eastAsia"/>
          <w:sz w:val="28"/>
          <w:szCs w:val="28"/>
        </w:rPr>
        <w:lastRenderedPageBreak/>
        <w:t>进行作品的制作。通过这次的学习我更清晰了量规制作的步骤和注意事项，真是有种醍醐灌顶的感觉！</w:t>
      </w:r>
    </w:p>
    <w:p w:rsidR="00E17EAF" w:rsidRDefault="000930C5" w:rsidP="00E17EAF">
      <w:pPr>
        <w:ind w:firstLineChars="200" w:firstLine="560"/>
        <w:rPr>
          <w:rFonts w:hint="eastAsia"/>
          <w:sz w:val="28"/>
          <w:szCs w:val="28"/>
        </w:rPr>
      </w:pPr>
      <w:r>
        <w:rPr>
          <w:rFonts w:hint="eastAsia"/>
          <w:sz w:val="28"/>
          <w:szCs w:val="28"/>
        </w:rPr>
        <w:t>我最感兴趣的内容是模块五：评价的实施。</w:t>
      </w:r>
    </w:p>
    <w:p w:rsidR="00DE06A7" w:rsidRPr="000930C5" w:rsidRDefault="000930C5" w:rsidP="00E17EAF">
      <w:pPr>
        <w:ind w:firstLineChars="200" w:firstLine="560"/>
        <w:rPr>
          <w:rFonts w:hint="eastAsia"/>
          <w:sz w:val="28"/>
          <w:szCs w:val="28"/>
        </w:rPr>
      </w:pPr>
      <w:r>
        <w:rPr>
          <w:rFonts w:hint="eastAsia"/>
          <w:sz w:val="28"/>
          <w:szCs w:val="28"/>
        </w:rPr>
        <w:t>尤其是其中评价的管理、评价数据的使用和等级评定。这几个小章节对我进行项目教学过程中的评价实施会有非常大的帮助。以往，我常常头疼于无法有条理的、科学的、准确的将我收集的评价数据进行处理，有的时候就挑选几个快速、简单的方法草草结束，甚至知难而退了。这让我的项目教学显得有点虎头蛇尾。通过学习我知道了，不是每个评价都需要评分，好多评价起到了反馈的作用就好了，我可以把量规和检查表进行简单处理，把它们变成学生学习结果和学习过程的评分工具。真是简单、利索还高效。</w:t>
      </w:r>
    </w:p>
    <w:p w:rsidR="00E17EAF" w:rsidRDefault="000930C5" w:rsidP="00E17EAF">
      <w:pPr>
        <w:ind w:firstLineChars="200" w:firstLine="560"/>
        <w:rPr>
          <w:rFonts w:hint="eastAsia"/>
          <w:sz w:val="28"/>
          <w:szCs w:val="28"/>
        </w:rPr>
      </w:pPr>
      <w:r w:rsidRPr="00E348EE">
        <w:rPr>
          <w:rFonts w:hint="eastAsia"/>
          <w:sz w:val="28"/>
          <w:szCs w:val="28"/>
        </w:rPr>
        <w:t>我的困惑之处</w:t>
      </w:r>
      <w:r w:rsidR="00E348EE" w:rsidRPr="00E348EE">
        <w:rPr>
          <w:rFonts w:hint="eastAsia"/>
          <w:sz w:val="28"/>
          <w:szCs w:val="28"/>
        </w:rPr>
        <w:t>：</w:t>
      </w:r>
    </w:p>
    <w:p w:rsidR="00E17EAF" w:rsidRDefault="00E348EE" w:rsidP="00E17EAF">
      <w:pPr>
        <w:ind w:firstLineChars="200" w:firstLine="560"/>
        <w:rPr>
          <w:rFonts w:hint="eastAsia"/>
          <w:sz w:val="28"/>
          <w:szCs w:val="28"/>
        </w:rPr>
      </w:pPr>
      <w:r>
        <w:rPr>
          <w:rFonts w:hint="eastAsia"/>
          <w:sz w:val="28"/>
          <w:szCs w:val="28"/>
        </w:rPr>
        <w:t>1.</w:t>
      </w:r>
      <w:r w:rsidRPr="00E348EE">
        <w:rPr>
          <w:rFonts w:hint="eastAsia"/>
          <w:sz w:val="28"/>
          <w:szCs w:val="28"/>
        </w:rPr>
        <w:t>学习了一遍有了大体的认识，但总觉得道理是懂的，具体的每个步骤怎么衔接没有体验过，其中的妙处自然也就不得而知。</w:t>
      </w:r>
      <w:r>
        <w:rPr>
          <w:rFonts w:hint="eastAsia"/>
          <w:sz w:val="28"/>
          <w:szCs w:val="28"/>
        </w:rPr>
        <w:t>若是当初自己坚持用一个单元做实验就好了。</w:t>
      </w:r>
    </w:p>
    <w:p w:rsidR="00DE06A7" w:rsidRDefault="00E348EE" w:rsidP="00E17EAF">
      <w:pPr>
        <w:ind w:firstLineChars="200" w:firstLine="560"/>
        <w:rPr>
          <w:rFonts w:hint="eastAsia"/>
          <w:sz w:val="28"/>
          <w:szCs w:val="28"/>
        </w:rPr>
      </w:pPr>
      <w:r>
        <w:rPr>
          <w:rFonts w:hint="eastAsia"/>
          <w:sz w:val="28"/>
          <w:szCs w:val="28"/>
        </w:rPr>
        <w:t>2.</w:t>
      </w:r>
      <w:r>
        <w:rPr>
          <w:rFonts w:hint="eastAsia"/>
          <w:sz w:val="28"/>
          <w:szCs w:val="28"/>
        </w:rPr>
        <w:t>如此庞大的一个体系在我的项目性教学中恐怕得慢慢来，而且就算这样我也担心学生是否能坚持下来，我的学习体验就是个例子：学习的过程中若没有足够的兴趣、动力和意志力，那将是个很痛苦的过程。这对于小学生有点难啊！</w:t>
      </w:r>
    </w:p>
    <w:p w:rsidR="00E17EAF" w:rsidRPr="00E348EE" w:rsidRDefault="00E17EAF" w:rsidP="00E17EAF">
      <w:pPr>
        <w:ind w:firstLineChars="200" w:firstLine="560"/>
        <w:rPr>
          <w:rFonts w:hint="eastAsia"/>
          <w:sz w:val="28"/>
          <w:szCs w:val="28"/>
        </w:rPr>
      </w:pPr>
      <w:r>
        <w:rPr>
          <w:rFonts w:hint="eastAsia"/>
          <w:sz w:val="28"/>
          <w:szCs w:val="28"/>
        </w:rPr>
        <w:t>3.</w:t>
      </w:r>
      <w:r>
        <w:rPr>
          <w:rFonts w:hint="eastAsia"/>
          <w:sz w:val="28"/>
          <w:szCs w:val="28"/>
        </w:rPr>
        <w:t>我们需要有一个简单、易操作的数据平台，这个平台上有相应的资源库、有一些简单的设计软件。有清晰的评价数据库</w:t>
      </w:r>
      <w:r w:rsidR="008A02CF">
        <w:rPr>
          <w:rFonts w:hint="eastAsia"/>
          <w:sz w:val="28"/>
          <w:szCs w:val="28"/>
        </w:rPr>
        <w:t>。还要能使师生和家长甚至一些专家都能参与进来的板块和渠道。</w:t>
      </w:r>
    </w:p>
    <w:p w:rsidR="00DE06A7" w:rsidRPr="00E348EE" w:rsidRDefault="00E348EE" w:rsidP="00E17EAF">
      <w:pPr>
        <w:ind w:firstLineChars="200" w:firstLine="560"/>
        <w:rPr>
          <w:sz w:val="28"/>
          <w:szCs w:val="28"/>
        </w:rPr>
      </w:pPr>
      <w:r w:rsidRPr="00E348EE">
        <w:rPr>
          <w:rFonts w:hint="eastAsia"/>
          <w:sz w:val="28"/>
          <w:szCs w:val="28"/>
        </w:rPr>
        <w:lastRenderedPageBreak/>
        <w:t>关于进一步研修的设想：找一个合适单元，根据这个课程进行设计、修正，然后实施它！只有这样，学到的知识才会内化成自己的东西。</w:t>
      </w:r>
    </w:p>
    <w:sectPr w:rsidR="00DE06A7" w:rsidRPr="00E348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B63" w:rsidRDefault="00750B63" w:rsidP="00031160">
      <w:r>
        <w:separator/>
      </w:r>
    </w:p>
  </w:endnote>
  <w:endnote w:type="continuationSeparator" w:id="1">
    <w:p w:rsidR="00750B63" w:rsidRDefault="00750B63" w:rsidP="00031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B63" w:rsidRDefault="00750B63" w:rsidP="00031160">
      <w:r>
        <w:separator/>
      </w:r>
    </w:p>
  </w:footnote>
  <w:footnote w:type="continuationSeparator" w:id="1">
    <w:p w:rsidR="00750B63" w:rsidRDefault="00750B63" w:rsidP="000311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711"/>
    <w:multiLevelType w:val="hybridMultilevel"/>
    <w:tmpl w:val="4C56DBA0"/>
    <w:lvl w:ilvl="0" w:tplc="8DC42B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1160"/>
    <w:rsid w:val="00031160"/>
    <w:rsid w:val="000930C5"/>
    <w:rsid w:val="00750B63"/>
    <w:rsid w:val="008A02CF"/>
    <w:rsid w:val="00DE06A7"/>
    <w:rsid w:val="00E17EAF"/>
    <w:rsid w:val="00E348EE"/>
    <w:rsid w:val="00FA68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11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1160"/>
    <w:rPr>
      <w:sz w:val="18"/>
      <w:szCs w:val="18"/>
    </w:rPr>
  </w:style>
  <w:style w:type="paragraph" w:styleId="a4">
    <w:name w:val="footer"/>
    <w:basedOn w:val="a"/>
    <w:link w:val="Char0"/>
    <w:uiPriority w:val="99"/>
    <w:semiHidden/>
    <w:unhideWhenUsed/>
    <w:rsid w:val="000311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1160"/>
    <w:rPr>
      <w:sz w:val="18"/>
      <w:szCs w:val="18"/>
    </w:rPr>
  </w:style>
  <w:style w:type="paragraph" w:styleId="a5">
    <w:name w:val="List Paragraph"/>
    <w:basedOn w:val="a"/>
    <w:uiPriority w:val="34"/>
    <w:qFormat/>
    <w:rsid w:val="00DE06A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2016-02-19T04:27:00Z</dcterms:created>
  <dcterms:modified xsi:type="dcterms:W3CDTF">2016-02-19T05:24:00Z</dcterms:modified>
</cp:coreProperties>
</file>