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color w:val="FF0000"/>
          <w:sz w:val="84"/>
          <w:szCs w:val="84"/>
          <w:lang w:val="en-US" w:eastAsia="zh-CN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>
        <w:rPr>
          <w:rFonts w:hint="eastAsia" w:ascii="华文楷体" w:hAnsi="华文楷体" w:eastAsia="华文楷体" w:cs="华文楷体"/>
          <w:color w:val="FF0000"/>
          <w:sz w:val="84"/>
          <w:szCs w:val="84"/>
          <w:lang w:val="en-US" w:eastAsia="zh-CN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砥砺奋进这五年</w:t>
      </w:r>
    </w:p>
    <w:p>
      <w:pPr>
        <w:ind w:left="4800" w:hanging="4800" w:hangingChars="1600"/>
        <w:jc w:val="both"/>
        <w:rPr>
          <w:rFonts w:hint="eastAsia" w:ascii="华文楷体" w:hAnsi="华文楷体" w:eastAsia="华文楷体" w:cs="华文楷体"/>
          <w:color w:val="FF0000"/>
          <w:sz w:val="30"/>
          <w:szCs w:val="30"/>
          <w:lang w:val="en-US" w:eastAsia="zh-CN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>
        <w:rPr>
          <w:rFonts w:hint="eastAsia" w:ascii="华文楷体" w:hAnsi="华文楷体" w:eastAsia="华文楷体" w:cs="华文楷体"/>
          <w:color w:val="FF0000"/>
          <w:sz w:val="30"/>
          <w:szCs w:val="30"/>
          <w:lang w:val="en-US" w:eastAsia="zh-CN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3039110</wp:posOffset>
            </wp:positionV>
            <wp:extent cx="14956155" cy="6292850"/>
            <wp:effectExtent l="0" t="0" r="17145" b="12700"/>
            <wp:wrapNone/>
            <wp:docPr id="8" name="图片 8" descr="155437xypeeivkiekvgr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5437xypeeivkiekvgrpg"/>
                    <pic:cNvPicPr>
                      <a:picLocks noChangeAspect="1"/>
                    </pic:cNvPicPr>
                  </pic:nvPicPr>
                  <pic:blipFill>
                    <a:blip r:embed="rId4"/>
                    <a:srcRect l="-304" t="-813" r="304" b="813"/>
                    <a:stretch>
                      <a:fillRect/>
                    </a:stretch>
                  </pic:blipFill>
                  <pic:spPr>
                    <a:xfrm>
                      <a:off x="0" y="0"/>
                      <a:ext cx="14956155" cy="629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 w:cs="华文楷体"/>
          <w:color w:val="FF0000"/>
          <w:sz w:val="30"/>
          <w:szCs w:val="30"/>
          <w:lang w:val="en-US" w:eastAsia="zh-CN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drawing>
          <wp:inline distT="0" distB="0" distL="114300" distR="114300">
            <wp:extent cx="3041015" cy="2155190"/>
            <wp:effectExtent l="0" t="0" r="6985" b="16510"/>
            <wp:docPr id="3" name="图片 3" descr="U183P13T2D117903F42DT2011061012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U183P13T2D117903F42DT201106101201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楷体" w:hAnsi="华文楷体" w:eastAsia="华文楷体" w:cs="华文楷体"/>
          <w:color w:val="FF0000"/>
          <w:sz w:val="30"/>
          <w:szCs w:val="30"/>
          <w:lang w:val="en-US" w:eastAsia="zh-CN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 </w:t>
      </w:r>
      <w:bookmarkStart w:id="0" w:name="_GoBack"/>
      <w:bookmarkEnd w:id="0"/>
      <w:r>
        <w:rPr>
          <w:rFonts w:hint="eastAsia" w:ascii="华文楷体" w:hAnsi="华文楷体" w:eastAsia="华文楷体" w:cs="华文楷体"/>
          <w:color w:val="FF0000"/>
          <w:sz w:val="30"/>
          <w:szCs w:val="30"/>
          <w:lang w:val="en-US" w:eastAsia="zh-CN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 </w:t>
      </w:r>
      <w:r>
        <w:rPr>
          <w:rFonts w:hint="eastAsia" w:ascii="华文楷体" w:hAnsi="华文楷体" w:eastAsia="华文楷体" w:cs="华文楷体"/>
          <w:color w:val="FF0000"/>
          <w:sz w:val="30"/>
          <w:szCs w:val="30"/>
          <w:lang w:val="en-US" w:eastAsia="zh-CN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drawing>
          <wp:inline distT="0" distB="0" distL="114300" distR="114300">
            <wp:extent cx="2794635" cy="2964815"/>
            <wp:effectExtent l="0" t="0" r="5715" b="5715"/>
            <wp:docPr id="7" name="图片 7" descr="t0143b60c4f20347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t0143b60c4f20347278"/>
                    <pic:cNvPicPr>
                      <a:picLocks noChangeAspect="1"/>
                    </pic:cNvPicPr>
                  </pic:nvPicPr>
                  <pic:blipFill>
                    <a:blip r:embed="rId6"/>
                    <a:srcRect l="-23" t="-14381" r="23" b="14381"/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楷体" w:hAnsi="华文楷体" w:eastAsia="华文楷体" w:cs="华文楷体"/>
          <w:color w:val="FF0000"/>
          <w:sz w:val="30"/>
          <w:szCs w:val="30"/>
          <w:lang w:val="en-US" w:eastAsia="zh-CN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国                                                                                   </w:t>
      </w:r>
      <w:r>
        <w:rPr>
          <w:rFonts w:hint="eastAsia" w:ascii="华文楷体" w:hAnsi="华文楷体" w:eastAsia="华文楷体" w:cs="华文楷体"/>
          <w:color w:val="FF0000"/>
          <w:sz w:val="72"/>
          <w:szCs w:val="72"/>
          <w:lang w:val="en-US" w:eastAsia="zh-CN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shd w:val="clear" w:fill="FFFFFF"/>
        </w:rPr>
        <w:t> </w:t>
      </w:r>
      <w:r>
        <w:rPr>
          <w:rFonts w:hint="eastAsia" w:ascii="华文楷体" w:hAnsi="华文楷体" w:eastAsia="华文楷体" w:cs="华文楷体"/>
          <w:color w:val="FF0000"/>
          <w:sz w:val="30"/>
          <w:szCs w:val="30"/>
          <w:lang w:val="en-US" w:eastAsia="zh-CN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rPr>
          <w:rFonts w:hint="eastAsia" w:ascii="华文楷体" w:hAnsi="华文楷体" w:eastAsia="华文楷体" w:cs="华文楷体"/>
          <w:b w:val="0"/>
          <w:i w:val="0"/>
          <w:caps w:val="0"/>
          <w:color w:val="000000"/>
          <w:spacing w:val="0"/>
          <w:sz w:val="48"/>
          <w:szCs w:val="48"/>
        </w:rPr>
      </w:pPr>
      <w:r>
        <w:rPr>
          <w:rStyle w:val="4"/>
          <w:rFonts w:hint="eastAsia" w:ascii="华文楷体" w:hAnsi="华文楷体" w:eastAsia="华文楷体" w:cs="华文楷体"/>
          <w:i w:val="0"/>
          <w:caps w:val="0"/>
          <w:color w:val="000000"/>
          <w:spacing w:val="0"/>
          <w:sz w:val="48"/>
          <w:szCs w:val="48"/>
        </w:rPr>
        <w:t>打造“一带一路”，与沿线国家分享发展红利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rPr>
          <w:rFonts w:hint="eastAsia" w:ascii="华文楷体" w:hAnsi="华文楷体" w:eastAsia="华文楷体" w:cs="华文楷体"/>
          <w:b/>
          <w:bCs/>
          <w:i/>
          <w:iCs/>
          <w:caps w:val="0"/>
          <w:strike w:val="0"/>
          <w:dstrike w:val="0"/>
          <w:color w:val="000000" w:themeColor="text1"/>
          <w:spacing w:val="0"/>
          <w:sz w:val="48"/>
          <w:szCs w:val="4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 w:val="0"/>
          <w:i w:val="0"/>
          <w:caps w:val="0"/>
          <w:color w:val="000000"/>
          <w:spacing w:val="0"/>
          <w:sz w:val="48"/>
          <w:szCs w:val="48"/>
        </w:rPr>
        <w:t>　　</w:t>
      </w:r>
      <w:r>
        <w:rPr>
          <w:rFonts w:hint="eastAsia" w:ascii="华文楷体" w:hAnsi="华文楷体" w:eastAsia="华文楷体" w:cs="华文楷体"/>
          <w:b/>
          <w:bCs/>
          <w:i/>
          <w:iCs/>
          <w:caps w:val="0"/>
          <w:strike w:val="0"/>
          <w:dstrike w:val="0"/>
          <w:color w:val="000000" w:themeColor="text1"/>
          <w:spacing w:val="0"/>
          <w:sz w:val="48"/>
          <w:szCs w:val="48"/>
          <w:u w:val="single"/>
          <w14:textFill>
            <w14:solidFill>
              <w14:schemeClr w14:val="tx1"/>
            </w14:solidFill>
          </w14:textFill>
        </w:rPr>
        <w:t>当前世界，逆全球化暗流涌动，个别国家正转向奉行保护主义政策，给经济全球化带来新的不确定性因素。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960"/>
        <w:rPr>
          <w:rFonts w:hint="eastAsia" w:ascii="华文楷体" w:hAnsi="华文楷体" w:eastAsia="华文楷体" w:cs="华文楷体"/>
          <w:b/>
          <w:bCs/>
          <w:i/>
          <w:iCs/>
          <w:caps w:val="0"/>
          <w:strike w:val="0"/>
          <w:dstrike w:val="0"/>
          <w:color w:val="000000" w:themeColor="text1"/>
          <w:spacing w:val="0"/>
          <w:sz w:val="48"/>
          <w:szCs w:val="4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bCs/>
          <w:i/>
          <w:iCs/>
          <w:caps w:val="0"/>
          <w:strike w:val="0"/>
          <w:dstrike w:val="0"/>
          <w:color w:val="000000" w:themeColor="text1"/>
          <w:spacing w:val="0"/>
          <w:sz w:val="48"/>
          <w:szCs w:val="48"/>
          <w:u w:val="single"/>
          <w14:textFill>
            <w14:solidFill>
              <w14:schemeClr w14:val="tx1"/>
            </w14:solidFill>
          </w14:textFill>
        </w:rPr>
        <w:t>“世界怎么了，我们怎么办”？习近平明确提出中国方案：构建人类命运共同体，实现共赢共享，呼吁各国通过创新驱动、合作共赢、公平包容来解决问题。“中国开放的大门永远不会关上！就像阿里巴巴芝麻开门，开开了就关不上了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960"/>
        <w:rPr>
          <w:rFonts w:hint="eastAsia" w:ascii="华文楷体" w:hAnsi="华文楷体" w:eastAsia="华文楷体" w:cs="华文楷体"/>
          <w:b/>
          <w:bCs/>
          <w:i/>
          <w:iCs/>
          <w:caps w:val="0"/>
          <w:strike w:val="0"/>
          <w:dstrike w:val="0"/>
          <w:color w:val="CC0099"/>
          <w:spacing w:val="0"/>
          <w:sz w:val="48"/>
          <w:szCs w:val="48"/>
          <w:u w:val="singl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i/>
          <w:iCs/>
          <w:caps w:val="0"/>
          <w:strike w:val="0"/>
          <w:dstrike w:val="0"/>
          <w:color w:val="000000" w:themeColor="text1"/>
          <w:spacing w:val="0"/>
          <w:sz w:val="48"/>
          <w:szCs w:val="48"/>
          <w:u w:val="single"/>
          <w:lang w:val="en-US" w:eastAsia="zh-CN"/>
          <w14:textFill>
            <w14:solidFill>
              <w14:schemeClr w14:val="tx1"/>
            </w14:solidFill>
          </w14:textFill>
        </w:rPr>
        <w:t>爱国名言：</w:t>
      </w:r>
      <w:r>
        <w:rPr>
          <w:rFonts w:hint="eastAsia" w:ascii="华文楷体" w:hAnsi="华文楷体" w:eastAsia="华文楷体" w:cs="华文楷体"/>
          <w:b/>
          <w:bCs/>
          <w:i/>
          <w:iCs/>
          <w:caps w:val="0"/>
          <w:color w:val="CC0099"/>
          <w:spacing w:val="0"/>
          <w:sz w:val="48"/>
          <w:szCs w:val="48"/>
          <w:u w:val="single"/>
          <w:shd w:val="clear" w:fill="FFFFFF"/>
        </w:rPr>
        <w:t>宁可少活二十年，拼命也要拿下大油田。——王进喜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rPr>
          <w:rFonts w:hint="eastAsia" w:ascii="华文楷体" w:hAnsi="华文楷体" w:eastAsia="华文楷体" w:cs="华文楷体"/>
          <w:b w:val="0"/>
          <w:i w:val="0"/>
          <w:caps w:val="0"/>
          <w:color w:val="000000"/>
          <w:spacing w:val="0"/>
          <w:sz w:val="48"/>
          <w:szCs w:val="48"/>
        </w:rPr>
      </w:pPr>
      <w:r>
        <w:rPr>
          <w:rFonts w:hint="eastAsia" w:ascii="华文楷体" w:hAnsi="华文楷体" w:eastAsia="华文楷体" w:cs="华文楷体"/>
          <w:b w:val="0"/>
          <w:i w:val="0"/>
          <w:caps w:val="0"/>
          <w:color w:val="C00000"/>
          <w:spacing w:val="0"/>
          <w:sz w:val="48"/>
          <w:szCs w:val="48"/>
        </w:rPr>
        <w:t>　　</w:t>
      </w:r>
      <w:r>
        <w:rPr>
          <w:rFonts w:hint="eastAsia" w:ascii="华文楷体" w:hAnsi="华文楷体" w:eastAsia="华文楷体" w:cs="华文楷体"/>
          <w:b w:val="0"/>
          <w:i w:val="0"/>
          <w:caps w:val="0"/>
          <w:color w:val="000000"/>
          <w:spacing w:val="0"/>
          <w:sz w:val="48"/>
          <w:szCs w:val="48"/>
        </w:rPr>
        <w:t>　　</w:t>
      </w:r>
    </w:p>
    <w:p>
      <w:pPr>
        <w:ind w:left="4800" w:hanging="4800" w:hangingChars="1600"/>
        <w:jc w:val="center"/>
        <w:rPr>
          <w:rFonts w:hint="eastAsia" w:ascii="华文楷体" w:hAnsi="华文楷体" w:eastAsia="华文楷体" w:cs="华文楷体"/>
          <w:color w:val="FF0000"/>
          <w:sz w:val="30"/>
          <w:szCs w:val="30"/>
          <w:lang w:val="en-US" w:eastAsia="zh-CN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</w:p>
    <w:sectPr>
      <w:pgSz w:w="23757" w:h="16783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008C1"/>
    <w:rsid w:val="5CD448D4"/>
    <w:rsid w:val="6F60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2017-11-16T01:04:00Z</dcterms:created>
  <dc:creator>dell</dc:creator>
  <cp:lastModifiedBy>dell</cp:lastModifiedBy>
  <dcterms:modified xsi:type="dcterms:W3CDTF">2017-11-16T05:57:39Z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