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年级：__</w:t>
      </w:r>
      <w:r>
        <w:rPr>
          <w:rFonts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u w:val="single"/>
        </w:rPr>
        <w:t xml:space="preserve">八年级 </w:t>
      </w:r>
      <w:r>
        <w:rPr>
          <w:rFonts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rPr>
        <w:t>___           学科：____</w:t>
      </w:r>
      <w:r>
        <w:rPr>
          <w:rFonts w:hint="eastAsia" w:asciiTheme="minorEastAsia" w:hAnsiTheme="minorEastAsia" w:eastAsiaTheme="minorEastAsia" w:cstheme="minorEastAsia"/>
          <w:b/>
          <w:sz w:val="24"/>
          <w:u w:val="single"/>
        </w:rPr>
        <w:t>数学_</w:t>
      </w:r>
      <w:r>
        <w:rPr>
          <w:rFonts w:hint="eastAsia" w:asciiTheme="minorEastAsia" w:hAnsiTheme="minorEastAsia" w:eastAsiaTheme="minorEastAsia" w:cstheme="minorEastAsia"/>
          <w:b/>
          <w:sz w:val="24"/>
        </w:rPr>
        <w:t>____         编号：_____________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课题名称：_____</w:t>
      </w:r>
      <w:r>
        <w:rPr>
          <w:rFonts w:hint="eastAsia" w:asciiTheme="minorEastAsia" w:hAnsiTheme="minorEastAsia" w:eastAsiaTheme="minorEastAsia" w:cstheme="minorEastAsia"/>
          <w:b/>
          <w:sz w:val="24"/>
          <w:lang w:val="en-US" w:eastAsia="zh-CN"/>
        </w:rPr>
        <w:t>18.1统计的初步知识</w:t>
      </w:r>
      <w:r>
        <w:rPr>
          <w:rFonts w:hint="eastAsia" w:asciiTheme="minorEastAsia" w:hAnsiTheme="minorEastAsia" w:eastAsiaTheme="minorEastAsia" w:cstheme="minorEastAsia"/>
          <w:b/>
          <w:sz w:val="24"/>
        </w:rPr>
        <w:t>_____</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课型：_</w:t>
      </w:r>
      <w:r>
        <w:rPr>
          <w:rFonts w:hint="eastAsia" w:asciiTheme="minorEastAsia" w:hAnsiTheme="minorEastAsia" w:eastAsiaTheme="minorEastAsia" w:cstheme="minorEastAsia"/>
          <w:b/>
          <w:sz w:val="24"/>
          <w:lang w:eastAsia="zh-CN"/>
        </w:rPr>
        <w:t>新授</w:t>
      </w:r>
      <w:r>
        <w:rPr>
          <w:rFonts w:hint="eastAsia" w:asciiTheme="minorEastAsia" w:hAnsiTheme="minorEastAsia" w:eastAsiaTheme="minorEastAsia" w:cstheme="minorEastAsia"/>
          <w:b/>
          <w:sz w:val="24"/>
        </w:rPr>
        <w:t>_____  课时：____</w:t>
      </w:r>
      <w:r>
        <w:rPr>
          <w:rFonts w:hint="eastAsia" w:asciiTheme="minorEastAsia" w:hAnsiTheme="minorEastAsia" w:eastAsiaTheme="minorEastAsia" w:cstheme="minorEastAsia"/>
          <w:b/>
          <w:sz w:val="24"/>
          <w:u w:val="single"/>
        </w:rPr>
        <w:t>_</w:t>
      </w:r>
      <w:r>
        <w:rPr>
          <w:rFonts w:asciiTheme="minorEastAsia" w:hAnsiTheme="minorEastAsia" w:eastAsiaTheme="minorEastAsia" w:cstheme="minorEastAsia"/>
          <w:b/>
          <w:sz w:val="24"/>
          <w:u w:val="single"/>
        </w:rPr>
        <w:t>1</w:t>
      </w:r>
      <w:r>
        <w:rPr>
          <w:rFonts w:hint="eastAsia" w:asciiTheme="minorEastAsia" w:hAnsiTheme="minorEastAsia" w:eastAsiaTheme="minorEastAsia" w:cstheme="minorEastAsia"/>
          <w:b/>
          <w:sz w:val="24"/>
          <w:u w:val="single"/>
        </w:rPr>
        <w:t>___</w:t>
      </w:r>
      <w:r>
        <w:rPr>
          <w:rFonts w:hint="eastAsia" w:asciiTheme="minorEastAsia" w:hAnsiTheme="minorEastAsia" w:eastAsiaTheme="minorEastAsia" w:cstheme="minorEastAsia"/>
          <w:b/>
          <w:sz w:val="24"/>
        </w:rPr>
        <w:t>__  设计人：_</w:t>
      </w:r>
      <w:r>
        <w:rPr>
          <w:rFonts w:hint="eastAsia" w:asciiTheme="minorEastAsia" w:hAnsiTheme="minorEastAsia" w:eastAsiaTheme="minorEastAsia" w:cstheme="minorEastAsia"/>
          <w:b/>
          <w:sz w:val="24"/>
          <w:lang w:eastAsia="zh-CN"/>
        </w:rPr>
        <w:t>张彩卿</w:t>
      </w:r>
      <w:r>
        <w:rPr>
          <w:rFonts w:hint="eastAsia" w:asciiTheme="minorEastAsia" w:hAnsiTheme="minorEastAsia" w:eastAsiaTheme="minorEastAsia" w:cstheme="minorEastAsia"/>
          <w:b/>
          <w:sz w:val="24"/>
        </w:rPr>
        <w:t>___</w:t>
      </w:r>
      <w:r>
        <w:rPr>
          <w:rFonts w:hint="eastAsia" w:asciiTheme="minorEastAsia" w:hAnsiTheme="minorEastAsia" w:eastAsiaTheme="minorEastAsia" w:cstheme="minorEastAsia"/>
          <w:b/>
          <w:sz w:val="24"/>
          <w:u w:val="single"/>
        </w:rPr>
        <w:t>_</w:t>
      </w:r>
      <w:r>
        <w:rPr>
          <w:rFonts w:hint="eastAsia" w:asciiTheme="minorEastAsia" w:hAnsiTheme="minorEastAsia" w:eastAsiaTheme="minorEastAsia" w:cstheme="minorEastAsia"/>
          <w:b/>
          <w:sz w:val="24"/>
        </w:rPr>
        <w:t xml:space="preserve">  审核人：__________</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5579"/>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8043" w:type="dxa"/>
            <w:gridSpan w:val="2"/>
            <w:vAlign w:val="center"/>
          </w:tcPr>
          <w:p>
            <w:pPr>
              <w:spacing w:line="340" w:lineRule="exact"/>
              <w:rPr>
                <w:rFonts w:asciiTheme="minorEastAsia" w:hAnsiTheme="minorEastAsia" w:eastAsiaTheme="minorEastAsia" w:cstheme="minorEastAsia"/>
                <w:bCs/>
                <w:sz w:val="24"/>
                <w:szCs w:val="24"/>
              </w:rPr>
            </w:pPr>
            <w:r>
              <w:rPr>
                <w:rFonts w:hint="eastAsia" w:ascii="仿宋" w:hAnsi="仿宋" w:eastAsia="仿宋" w:cstheme="minorEastAsia"/>
                <w:bCs/>
                <w:sz w:val="24"/>
                <w:szCs w:val="24"/>
              </w:rPr>
              <w:t>学生在此学习了数轴的概念，已经有了一定的数形结合的意识，积累了一定的由数轴坐标描出数轴上的点以及由数轴上的点写出数轴上坐标的经验，同时也掌握了图形的轴对称和平移两种图形变换的方式，有利于学生对新知识的学习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8043" w:type="dxa"/>
            <w:gridSpan w:val="2"/>
            <w:vAlign w:val="center"/>
          </w:tcPr>
          <w:p>
            <w:pPr>
              <w:numPr>
                <w:ilvl w:val="0"/>
                <w:numId w:val="1"/>
              </w:numPr>
              <w:spacing w:line="340" w:lineRule="exact"/>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根据图形特点和问题的需求灵活建立直角坐标系。</w:t>
            </w:r>
          </w:p>
          <w:p>
            <w:pPr>
              <w:numPr>
                <w:ilvl w:val="0"/>
                <w:numId w:val="1"/>
              </w:numPr>
              <w:spacing w:line="340" w:lineRule="exact"/>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经历有选择性的建立直角坐标系并表示图形上食物坐标的过程。</w:t>
            </w:r>
          </w:p>
          <w:p>
            <w:pPr>
              <w:numPr>
                <w:ilvl w:val="0"/>
                <w:numId w:val="1"/>
              </w:numPr>
              <w:spacing w:line="340" w:lineRule="exact"/>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通过动手操作，进一步体会数形结合的思想。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043" w:type="dxa"/>
            <w:gridSpan w:val="2"/>
            <w:vAlign w:val="center"/>
          </w:tcPr>
          <w:p>
            <w:pPr>
              <w:spacing w:line="340" w:lineRule="exact"/>
              <w:jc w:val="left"/>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重点：有选择性地建立直角坐标系。</w:t>
            </w:r>
          </w:p>
          <w:p>
            <w:pPr>
              <w:spacing w:line="340" w:lineRule="exact"/>
              <w:jc w:val="left"/>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难点、会建立恰当的坐标系。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043" w:type="dxa"/>
            <w:gridSpan w:val="2"/>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5579"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2464"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579" w:type="dxa"/>
            <w:vAlign w:val="center"/>
          </w:tcPr>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1.教师根据学生的学情、以问题引导思考，制定学案。</w:t>
            </w: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2.登录爱作业选好能够检测学生自学程度的问题，并下放给学生。</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3.登录爱作业，浏览学生答题情况，进一步掌握学生的学情，为调整和组织教学、有针对性的个性化教学做铺垫</w:t>
            </w:r>
          </w:p>
        </w:tc>
        <w:tc>
          <w:tcPr>
            <w:tcW w:w="2464" w:type="dxa"/>
            <w:vAlign w:val="center"/>
          </w:tcPr>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1"/>
                <w:szCs w:val="21"/>
              </w:rPr>
              <w:t>学生晚三利用数学书、相关的教辅资料完成教师布置的学案，并登录爱作业检测自己的自学效果。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新</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导</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入</w:t>
            </w:r>
          </w:p>
        </w:tc>
        <w:tc>
          <w:tcPr>
            <w:tcW w:w="5579" w:type="dxa"/>
            <w:vAlign w:val="center"/>
          </w:tcPr>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回顾旧知：</w:t>
            </w:r>
          </w:p>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1、菱形的定义。</w:t>
            </w:r>
          </w:p>
          <w:p>
            <w:p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2、菱形的性质。</w:t>
            </w:r>
          </w:p>
          <w:p>
            <w:pPr>
              <w:spacing w:line="340" w:lineRule="exact"/>
              <w:jc w:val="center"/>
              <w:rPr>
                <w:rFonts w:asciiTheme="minorEastAsia" w:hAnsiTheme="minorEastAsia" w:eastAsiaTheme="minorEastAsia" w:cstheme="minorEastAsia"/>
                <w:bCs/>
                <w:sz w:val="24"/>
              </w:rPr>
            </w:pPr>
          </w:p>
        </w:tc>
        <w:tc>
          <w:tcPr>
            <w:tcW w:w="2464" w:type="dxa"/>
            <w:vAlign w:val="center"/>
          </w:tcPr>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1"/>
                <w:szCs w:val="21"/>
              </w:rPr>
              <w:t>学生思考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579" w:type="dxa"/>
            <w:vAlign w:val="center"/>
          </w:tcPr>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菱形的判定：</w:t>
            </w:r>
          </w:p>
          <w:p>
            <w:pPr>
              <w:numPr>
                <w:ilvl w:val="0"/>
                <w:numId w:val="2"/>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利用菱形的定义判定。</w:t>
            </w:r>
          </w:p>
          <w:p>
            <w:pPr>
              <w:numPr>
                <w:ilvl w:val="0"/>
                <w:numId w:val="2"/>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菱形的判定</w:t>
            </w:r>
            <w:r>
              <w:rPr>
                <w:rFonts w:hint="eastAsia" w:asciiTheme="minorEastAsia" w:hAnsiTheme="minorEastAsia" w:eastAsiaTheme="minorEastAsia" w:cstheme="minorEastAsia"/>
                <w:bCs/>
                <w:sz w:val="24"/>
                <w:lang w:eastAsia="zh-CN"/>
              </w:rPr>
              <w:t>定理</w:t>
            </w:r>
            <w:r>
              <w:rPr>
                <w:rFonts w:hint="eastAsia" w:asciiTheme="minorEastAsia" w:hAnsiTheme="minorEastAsia" w:eastAsiaTheme="minorEastAsia" w:cstheme="minorEastAsia"/>
                <w:bCs/>
                <w:sz w:val="24"/>
              </w:rPr>
              <w:t>(1)</w:t>
            </w:r>
          </w:p>
          <w:p>
            <w:pPr>
              <w:numPr>
                <w:numId w:val="0"/>
              </w:numPr>
              <w:spacing w:line="340" w:lineRule="exact"/>
              <w:jc w:val="both"/>
              <w:rPr>
                <w:rFonts w:hint="eastAsia" w:asciiTheme="minorEastAsia" w:hAnsiTheme="minorEastAsia" w:eastAsiaTheme="minorEastAsia" w:cstheme="minorEastAsia"/>
                <w:bCs/>
                <w:sz w:val="24"/>
              </w:rPr>
            </w:pPr>
            <w:r>
              <w:drawing>
                <wp:anchor distT="0" distB="0" distL="114300" distR="114300" simplePos="0" relativeHeight="251658240" behindDoc="0" locked="0" layoutInCell="1" allowOverlap="1">
                  <wp:simplePos x="0" y="0"/>
                  <wp:positionH relativeFrom="column">
                    <wp:posOffset>2781300</wp:posOffset>
                  </wp:positionH>
                  <wp:positionV relativeFrom="paragraph">
                    <wp:posOffset>4445</wp:posOffset>
                  </wp:positionV>
                  <wp:extent cx="650875" cy="695325"/>
                  <wp:effectExtent l="0" t="0" r="15875" b="9525"/>
                  <wp:wrapSquare wrapText="bothSides"/>
                  <wp:docPr id="10" name="jb867.jpg" descr="id:2147533341;FounderCES"/>
                  <wp:cNvGraphicFramePr/>
                  <a:graphic xmlns:a="http://schemas.openxmlformats.org/drawingml/2006/main">
                    <a:graphicData uri="http://schemas.openxmlformats.org/drawingml/2006/picture">
                      <pic:pic xmlns:pic="http://schemas.openxmlformats.org/drawingml/2006/picture">
                        <pic:nvPicPr>
                          <pic:cNvPr id="10" name="jb867.jpg" descr="id:2147533341;FounderCES"/>
                          <pic:cNvPicPr/>
                        </pic:nvPicPr>
                        <pic:blipFill>
                          <a:blip r:embed="rId6" cstate="print">
                            <a:duotone>
                              <a:prstClr val="black"/>
                              <a:schemeClr val="accent3">
                                <a:tint val="45000"/>
                                <a:satMod val="400000"/>
                              </a:schemeClr>
                            </a:duotone>
                          </a:blip>
                          <a:stretch>
                            <a:fillRect/>
                          </a:stretch>
                        </pic:blipFill>
                        <pic:spPr>
                          <a:xfrm>
                            <a:off x="0" y="0"/>
                            <a:ext cx="650875" cy="695325"/>
                          </a:xfrm>
                          <a:prstGeom prst="rect">
                            <a:avLst/>
                          </a:prstGeom>
                        </pic:spPr>
                      </pic:pic>
                    </a:graphicData>
                  </a:graphic>
                </wp:anchor>
              </w:drawing>
            </w:r>
            <w:r>
              <w:rPr>
                <w:rFonts w:hint="eastAsia" w:asciiTheme="minorEastAsia" w:hAnsiTheme="minorEastAsia" w:eastAsiaTheme="minorEastAsia" w:cstheme="minorEastAsia"/>
                <w:bCs/>
                <w:sz w:val="24"/>
              </w:rPr>
              <w:t>已知:如图所示,四边形ABCD中,</w:t>
            </w:r>
          </w:p>
          <w:p>
            <w:pPr>
              <w:numPr>
                <w:numId w:val="0"/>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AB=BC=CD=DA.求证四边形ABCD是菱形.</w:t>
            </w:r>
          </w:p>
          <w:p>
            <w:pPr>
              <w:numPr>
                <w:numId w:val="0"/>
              </w:numPr>
              <w:spacing w:line="340" w:lineRule="exact"/>
              <w:jc w:val="both"/>
              <w:rPr>
                <w:rFonts w:hint="eastAsia" w:asciiTheme="minorEastAsia" w:hAnsiTheme="minorEastAsia" w:eastAsiaTheme="minorEastAsia" w:cstheme="minorEastAsia"/>
                <w:bCs/>
                <w:sz w:val="24"/>
              </w:rPr>
            </w:pPr>
          </w:p>
          <w:p>
            <w:pPr>
              <w:numPr>
                <w:numId w:val="0"/>
              </w:numPr>
              <w:spacing w:line="340" w:lineRule="exact"/>
              <w:jc w:val="both"/>
              <w:rPr>
                <w:rFonts w:hint="eastAsia" w:asciiTheme="minorEastAsia" w:hAnsiTheme="minorEastAsia" w:eastAsiaTheme="minorEastAsia" w:cstheme="minorEastAsia"/>
                <w:bCs/>
                <w:sz w:val="24"/>
              </w:rPr>
            </w:pPr>
          </w:p>
          <w:p>
            <w:pPr>
              <w:numPr>
                <w:ilvl w:val="0"/>
                <w:numId w:val="2"/>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菱形的判定定理</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w:t>
            </w:r>
          </w:p>
          <w:p>
            <w:pPr>
              <w:numPr>
                <w:numId w:val="0"/>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两条对角线互相垂直的平行四边形是菱形.</w:t>
            </w:r>
          </w:p>
          <w:p>
            <w:pPr>
              <w:numPr>
                <w:numId w:val="0"/>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已知:如图所示,在▱ABCD中,对角线AC</w:t>
            </w:r>
          </w:p>
          <w:p>
            <w:pPr>
              <w:numPr>
                <w:numId w:val="0"/>
              </w:numPr>
              <w:spacing w:line="340" w:lineRule="exact"/>
              <w:jc w:val="both"/>
              <w:rPr>
                <w:rFonts w:hint="eastAsia" w:asciiTheme="minorEastAsia" w:hAnsiTheme="minorEastAsia" w:eastAsiaTheme="minorEastAsia" w:cstheme="minorEastAsia"/>
                <w:bCs/>
                <w:sz w:val="24"/>
              </w:rPr>
            </w:pPr>
            <w:r>
              <w:drawing>
                <wp:anchor distT="0" distB="0" distL="114300" distR="114300" simplePos="0" relativeHeight="251659264" behindDoc="0" locked="0" layoutInCell="1" allowOverlap="1">
                  <wp:simplePos x="0" y="0"/>
                  <wp:positionH relativeFrom="column">
                    <wp:posOffset>2714625</wp:posOffset>
                  </wp:positionH>
                  <wp:positionV relativeFrom="paragraph">
                    <wp:posOffset>52070</wp:posOffset>
                  </wp:positionV>
                  <wp:extent cx="714375" cy="437515"/>
                  <wp:effectExtent l="0" t="0" r="9525" b="635"/>
                  <wp:wrapSquare wrapText="bothSides"/>
                  <wp:docPr id="7" name="jb868.jpg" descr="id:2147533348;FounderCES"/>
                  <wp:cNvGraphicFramePr/>
                  <a:graphic xmlns:a="http://schemas.openxmlformats.org/drawingml/2006/main">
                    <a:graphicData uri="http://schemas.openxmlformats.org/drawingml/2006/picture">
                      <pic:pic xmlns:pic="http://schemas.openxmlformats.org/drawingml/2006/picture">
                        <pic:nvPicPr>
                          <pic:cNvPr id="7" name="jb868.jpg" descr="id:2147533348;FounderCES"/>
                          <pic:cNvPicPr/>
                        </pic:nvPicPr>
                        <pic:blipFill>
                          <a:blip r:embed="rId7" cstate="print">
                            <a:duotone>
                              <a:prstClr val="black"/>
                              <a:schemeClr val="accent4">
                                <a:tint val="45000"/>
                                <a:satMod val="400000"/>
                              </a:schemeClr>
                            </a:duotone>
                          </a:blip>
                          <a:stretch>
                            <a:fillRect/>
                          </a:stretch>
                        </pic:blipFill>
                        <pic:spPr>
                          <a:xfrm>
                            <a:off x="0" y="0"/>
                            <a:ext cx="714375" cy="437515"/>
                          </a:xfrm>
                          <a:prstGeom prst="rect">
                            <a:avLst/>
                          </a:prstGeom>
                        </pic:spPr>
                      </pic:pic>
                    </a:graphicData>
                  </a:graphic>
                </wp:anchor>
              </w:drawing>
            </w:r>
            <w:r>
              <w:rPr>
                <w:rFonts w:hint="eastAsia" w:asciiTheme="minorEastAsia" w:hAnsiTheme="minorEastAsia" w:eastAsiaTheme="minorEastAsia" w:cstheme="minorEastAsia"/>
                <w:bCs/>
                <w:sz w:val="24"/>
              </w:rPr>
              <w:t>与BD相交于点O,AC⊥BD.</w:t>
            </w:r>
          </w:p>
          <w:p>
            <w:pPr>
              <w:numPr>
                <w:numId w:val="0"/>
              </w:numPr>
              <w:spacing w:line="340" w:lineRule="exact"/>
              <w:jc w:val="both"/>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求证:▱ABCD是菱形.</w:t>
            </w:r>
          </w:p>
          <w:p>
            <w:pPr>
              <w:numPr>
                <w:numId w:val="0"/>
              </w:numPr>
              <w:spacing w:line="340" w:lineRule="exact"/>
              <w:jc w:val="both"/>
              <w:rPr>
                <w:rFonts w:hint="eastAsia" w:asciiTheme="minorEastAsia" w:hAnsiTheme="minorEastAsia" w:eastAsiaTheme="minorEastAsia" w:cstheme="minorEastAsia"/>
                <w:bCs/>
                <w:sz w:val="24"/>
              </w:rPr>
            </w:pPr>
          </w:p>
          <w:p>
            <w:pPr>
              <w:numPr>
                <w:numId w:val="0"/>
              </w:numPr>
              <w:spacing w:line="340" w:lineRule="exact"/>
              <w:jc w:val="both"/>
              <w:rPr>
                <w:rFonts w:hint="eastAsia" w:asciiTheme="minorEastAsia" w:hAnsiTheme="minorEastAsia" w:eastAsiaTheme="minorEastAsia" w:cstheme="minorEastAsia"/>
                <w:bCs/>
                <w:sz w:val="24"/>
              </w:rPr>
            </w:pPr>
          </w:p>
          <w:p>
            <w:pPr>
              <w:numPr>
                <w:numId w:val="0"/>
              </w:numPr>
              <w:spacing w:line="340" w:lineRule="exact"/>
              <w:jc w:val="both"/>
              <w:rPr>
                <w:rFonts w:hint="eastAsia" w:asciiTheme="minorEastAsia" w:hAnsiTheme="minorEastAsia" w:eastAsiaTheme="minorEastAsia" w:cstheme="minorEastAsia"/>
                <w:bCs/>
                <w:sz w:val="24"/>
              </w:rPr>
            </w:pPr>
          </w:p>
          <w:p>
            <w:pPr>
              <w:numPr>
                <w:numId w:val="0"/>
              </w:numPr>
              <w:spacing w:line="340" w:lineRule="exact"/>
              <w:jc w:val="both"/>
              <w:rPr>
                <w:rFonts w:hint="eastAsia" w:asciiTheme="minorEastAsia" w:hAnsiTheme="minorEastAsia" w:eastAsiaTheme="minorEastAsia" w:cstheme="minorEastAsia"/>
                <w:bCs/>
                <w:sz w:val="24"/>
              </w:rPr>
            </w:pPr>
          </w:p>
          <w:p>
            <w:pPr>
              <w:numPr>
                <w:numId w:val="0"/>
              </w:numPr>
              <w:spacing w:line="340" w:lineRule="exact"/>
              <w:jc w:val="both"/>
              <w:rPr>
                <w:rFonts w:hint="eastAsia" w:asciiTheme="minorEastAsia" w:hAnsiTheme="minorEastAsia" w:eastAsiaTheme="minorEastAsia" w:cstheme="minorEastAsia"/>
                <w:bCs/>
                <w:sz w:val="24"/>
              </w:rPr>
            </w:pPr>
          </w:p>
        </w:tc>
        <w:tc>
          <w:tcPr>
            <w:tcW w:w="2464" w:type="dxa"/>
            <w:vAlign w:val="center"/>
          </w:tcPr>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1"/>
                <w:szCs w:val="21"/>
              </w:rPr>
              <w:t>学生组内纠正答案，讨论交流有分歧的问题，为展示做好准备。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579" w:type="dxa"/>
            <w:vAlign w:val="center"/>
          </w:tcPr>
          <w:p>
            <w:pPr>
              <w:numPr>
                <w:ilvl w:val="0"/>
                <w:numId w:val="3"/>
              </w:numPr>
              <w:spacing w:line="340" w:lineRule="exact"/>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已知:如图所示,在△ABC中,AD是∠BAC的平</w:t>
            </w:r>
          </w:p>
          <w:p>
            <w:pPr>
              <w:numPr>
                <w:ilvl w:val="0"/>
                <w:numId w:val="0"/>
              </w:numPr>
              <w:spacing w:line="340" w:lineRule="exact"/>
              <w:jc w:val="both"/>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分线,DE∥AC,交AB于点E,DF∥AB,</w:t>
            </w:r>
            <w:r>
              <w:drawing>
                <wp:anchor distT="0" distB="0" distL="114300" distR="114300" simplePos="0" relativeHeight="251662336" behindDoc="0" locked="0" layoutInCell="1" allowOverlap="1">
                  <wp:simplePos x="0" y="0"/>
                  <wp:positionH relativeFrom="column">
                    <wp:posOffset>2705100</wp:posOffset>
                  </wp:positionH>
                  <wp:positionV relativeFrom="paragraph">
                    <wp:posOffset>15875</wp:posOffset>
                  </wp:positionV>
                  <wp:extent cx="637540" cy="633730"/>
                  <wp:effectExtent l="0" t="0" r="10160" b="13970"/>
                  <wp:wrapSquare wrapText="bothSides"/>
                  <wp:docPr id="1" name="jb871.jpg" descr="id:2147533369;FounderCES"/>
                  <wp:cNvGraphicFramePr/>
                  <a:graphic xmlns:a="http://schemas.openxmlformats.org/drawingml/2006/main">
                    <a:graphicData uri="http://schemas.openxmlformats.org/drawingml/2006/picture">
                      <pic:pic xmlns:pic="http://schemas.openxmlformats.org/drawingml/2006/picture">
                        <pic:nvPicPr>
                          <pic:cNvPr id="1" name="jb871.jpg" descr="id:2147533369;FounderCES"/>
                          <pic:cNvPicPr/>
                        </pic:nvPicPr>
                        <pic:blipFill>
                          <a:blip r:embed="rId8" cstate="print">
                            <a:duotone>
                              <a:prstClr val="black"/>
                              <a:schemeClr val="accent6">
                                <a:tint val="45000"/>
                                <a:satMod val="400000"/>
                              </a:schemeClr>
                            </a:duotone>
                          </a:blip>
                          <a:stretch>
                            <a:fillRect/>
                          </a:stretch>
                        </pic:blipFill>
                        <pic:spPr>
                          <a:xfrm>
                            <a:off x="0" y="0"/>
                            <a:ext cx="637540" cy="633730"/>
                          </a:xfrm>
                          <a:prstGeom prst="rect">
                            <a:avLst/>
                          </a:prstGeom>
                        </pic:spPr>
                      </pic:pic>
                    </a:graphicData>
                  </a:graphic>
                </wp:anchor>
              </w:drawing>
            </w:r>
            <w:r>
              <w:rPr>
                <w:rFonts w:hint="eastAsia" w:asciiTheme="minorEastAsia" w:hAnsiTheme="minorEastAsia" w:eastAsiaTheme="minorEastAsia" w:cstheme="minorEastAsia"/>
                <w:bCs/>
                <w:sz w:val="24"/>
                <w:lang w:val="en-US" w:eastAsia="zh-CN"/>
              </w:rPr>
              <w:t>交AC于点F.</w:t>
            </w:r>
          </w:p>
          <w:p>
            <w:pPr>
              <w:numPr>
                <w:ilvl w:val="0"/>
                <w:numId w:val="0"/>
              </w:numPr>
              <w:spacing w:line="340" w:lineRule="exact"/>
              <w:jc w:val="both"/>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求证四边形AEDF是菱形</w:t>
            </w:r>
          </w:p>
          <w:p>
            <w:pPr>
              <w:numPr>
                <w:ilvl w:val="0"/>
                <w:numId w:val="0"/>
              </w:numPr>
              <w:spacing w:line="340" w:lineRule="exact"/>
              <w:jc w:val="both"/>
              <w:rPr>
                <w:rFonts w:hint="eastAsia" w:asciiTheme="minorEastAsia" w:hAnsiTheme="minorEastAsia" w:eastAsiaTheme="minorEastAsia" w:cstheme="minorEastAsia"/>
                <w:bCs/>
                <w:sz w:val="24"/>
                <w:lang w:val="en-US" w:eastAsia="zh-CN"/>
              </w:rPr>
            </w:pPr>
          </w:p>
          <w:p>
            <w:pPr>
              <w:numPr>
                <w:numId w:val="0"/>
              </w:numPr>
              <w:spacing w:line="340" w:lineRule="exact"/>
              <w:jc w:val="both"/>
              <w:rPr>
                <w:rFonts w:hint="eastAsia" w:asciiTheme="minorEastAsia" w:hAnsiTheme="minorEastAsia" w:eastAsiaTheme="minorEastAsia" w:cstheme="minorEastAsia"/>
                <w:bCs/>
                <w:sz w:val="24"/>
                <w:lang w:val="en-US" w:eastAsia="zh-CN"/>
              </w:rPr>
            </w:pPr>
          </w:p>
        </w:tc>
        <w:tc>
          <w:tcPr>
            <w:tcW w:w="2464" w:type="dxa"/>
            <w:vAlign w:val="center"/>
          </w:tcPr>
          <w:p>
            <w:pPr>
              <w:spacing w:line="340" w:lineRule="exact"/>
              <w:jc w:val="left"/>
              <w:rPr>
                <w:rFonts w:ascii="仿宋" w:hAnsi="仿宋" w:eastAsia="仿宋" w:cs="仿宋"/>
                <w:bCs/>
                <w:sz w:val="21"/>
                <w:szCs w:val="21"/>
              </w:rPr>
            </w:pPr>
            <w:r>
              <w:rPr>
                <w:rFonts w:hint="eastAsia" w:ascii="仿宋" w:hAnsi="仿宋" w:eastAsia="仿宋" w:cs="仿宋"/>
                <w:bCs/>
                <w:sz w:val="21"/>
                <w:szCs w:val="21"/>
              </w:rPr>
              <w:t>学生回答展示，台下的同学提出质疑.</w:t>
            </w:r>
          </w:p>
          <w:p>
            <w:pPr>
              <w:spacing w:line="340" w:lineRule="exact"/>
              <w:jc w:val="left"/>
              <w:rPr>
                <w:rFonts w:ascii="仿宋" w:hAnsi="仿宋" w:eastAsia="仿宋" w:cs="仿宋"/>
                <w:bCs/>
                <w:sz w:val="21"/>
                <w:szCs w:val="21"/>
              </w:rPr>
            </w:pPr>
          </w:p>
          <w:p>
            <w:pPr>
              <w:spacing w:line="340" w:lineRule="exact"/>
              <w:jc w:val="left"/>
              <w:rPr>
                <w:rFonts w:ascii="仿宋" w:hAnsi="仿宋" w:eastAsia="仿宋" w:cs="仿宋"/>
                <w:bCs/>
                <w:sz w:val="21"/>
                <w:szCs w:val="21"/>
              </w:rPr>
            </w:pPr>
          </w:p>
          <w:p>
            <w:pPr>
              <w:spacing w:line="340" w:lineRule="exact"/>
              <w:jc w:val="left"/>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579" w:type="dxa"/>
            <w:vAlign w:val="center"/>
          </w:tcPr>
          <w:p>
            <w:pPr>
              <w:spacing w:line="340" w:lineRule="exact"/>
              <w:jc w:val="center"/>
              <w:rPr>
                <w:rFonts w:asciiTheme="minorEastAsia" w:hAnsiTheme="minorEastAsia" w:eastAsiaTheme="minorEastAsia" w:cstheme="minorEastAsia"/>
                <w:bCs/>
                <w:sz w:val="24"/>
              </w:rPr>
            </w:pPr>
            <w:r>
              <w:drawing>
                <wp:anchor distT="0" distB="0" distL="114300" distR="114300" simplePos="0" relativeHeight="251663360" behindDoc="0" locked="0" layoutInCell="1" allowOverlap="1">
                  <wp:simplePos x="0" y="0"/>
                  <wp:positionH relativeFrom="column">
                    <wp:posOffset>-31115</wp:posOffset>
                  </wp:positionH>
                  <wp:positionV relativeFrom="paragraph">
                    <wp:posOffset>109220</wp:posOffset>
                  </wp:positionV>
                  <wp:extent cx="3486785" cy="2913380"/>
                  <wp:effectExtent l="0" t="0" r="18415" b="1270"/>
                  <wp:wrapSquare wrapText="bothSides"/>
                  <wp:docPr id="2" name="JB873.EPS" descr="id:2147533404;FounderCES"/>
                  <wp:cNvGraphicFramePr/>
                  <a:graphic xmlns:a="http://schemas.openxmlformats.org/drawingml/2006/main">
                    <a:graphicData uri="http://schemas.openxmlformats.org/drawingml/2006/picture">
                      <pic:pic xmlns:pic="http://schemas.openxmlformats.org/drawingml/2006/picture">
                        <pic:nvPicPr>
                          <pic:cNvPr id="2" name="JB873.EPS" descr="id:2147533404;FounderCES"/>
                          <pic:cNvPicPr/>
                        </pic:nvPicPr>
                        <pic:blipFill>
                          <a:blip r:embed="rId9" cstate="print">
                            <a:duotone>
                              <a:prstClr val="black"/>
                              <a:schemeClr val="accent3">
                                <a:tint val="45000"/>
                                <a:satMod val="400000"/>
                              </a:schemeClr>
                            </a:duotone>
                          </a:blip>
                          <a:stretch>
                            <a:fillRect/>
                          </a:stretch>
                        </pic:blipFill>
                        <pic:spPr>
                          <a:xfrm>
                            <a:off x="0" y="0"/>
                            <a:ext cx="3486785" cy="2913380"/>
                          </a:xfrm>
                          <a:prstGeom prst="rect">
                            <a:avLst/>
                          </a:prstGeom>
                        </pic:spPr>
                      </pic:pic>
                    </a:graphicData>
                  </a:graphic>
                </wp:anchor>
              </w:drawing>
            </w:r>
          </w:p>
        </w:tc>
        <w:tc>
          <w:tcPr>
            <w:tcW w:w="2464" w:type="dxa"/>
            <w:vAlign w:val="center"/>
          </w:tcPr>
          <w:p>
            <w:pPr>
              <w:spacing w:line="340" w:lineRule="exact"/>
              <w:jc w:val="left"/>
              <w:rPr>
                <w:rFonts w:ascii="仿宋" w:hAnsi="仿宋" w:eastAsia="仿宋" w:cs="仿宋"/>
                <w:bCs/>
                <w:sz w:val="21"/>
                <w:szCs w:val="21"/>
              </w:rPr>
            </w:pPr>
          </w:p>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1"/>
                <w:szCs w:val="21"/>
              </w:rPr>
              <w:t>学生思考，记忆.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579" w:type="dxa"/>
            <w:vAlign w:val="center"/>
          </w:tcPr>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1、如图所示,在▱ABCD中,对角线AC与BD交于点O,若增加一个条件,使▱ABCD成为菱形,下列给出的条件不正确的是</w:t>
            </w:r>
            <w:r>
              <w:rPr>
                <w:rFonts w:hint="eastAsia" w:asciiTheme="minorEastAsia" w:hAnsiTheme="minorEastAsia" w:eastAsiaTheme="minorEastAsia" w:cstheme="minorEastAsia"/>
                <w:bCs/>
                <w:sz w:val="24"/>
              </w:rPr>
              <w:tab/>
            </w:r>
            <w:r>
              <w:rPr>
                <w:rFonts w:hint="eastAsia" w:asciiTheme="minorEastAsia" w:hAnsiTheme="minorEastAsia" w:eastAsiaTheme="minorEastAsia" w:cstheme="minorEastAsia"/>
                <w:bCs/>
                <w:sz w:val="24"/>
              </w:rPr>
              <w:t>(　　)</w:t>
            </w:r>
          </w:p>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A.AB=AD</w:t>
            </w:r>
            <w:r>
              <w:rPr>
                <w:rFonts w:hint="eastAsia" w:asciiTheme="minorEastAsia" w:hAnsiTheme="minorEastAsia" w:eastAsiaTheme="minorEastAsia" w:cstheme="minorEastAsia"/>
                <w:bCs/>
                <w:sz w:val="24"/>
              </w:rPr>
              <w:tab/>
            </w:r>
            <w:r>
              <w:rPr>
                <w:rFonts w:hint="eastAsia" w:asciiTheme="minorEastAsia" w:hAnsiTheme="minorEastAsia" w:eastAsiaTheme="minorEastAsia" w:cstheme="minorEastAsia"/>
                <w:bCs/>
                <w:sz w:val="24"/>
              </w:rPr>
              <w:t>B.AC⊥BD</w:t>
            </w:r>
          </w:p>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C.AC=BD</w:t>
            </w:r>
            <w:r>
              <w:rPr>
                <w:rFonts w:hint="eastAsia" w:asciiTheme="minorEastAsia" w:hAnsiTheme="minorEastAsia" w:eastAsiaTheme="minorEastAsia" w:cstheme="minorEastAsia"/>
                <w:bCs/>
                <w:sz w:val="24"/>
              </w:rPr>
              <w:tab/>
            </w:r>
            <w:r>
              <w:rPr>
                <w:rFonts w:hint="eastAsia" w:asciiTheme="minorEastAsia" w:hAnsiTheme="minorEastAsia" w:eastAsiaTheme="minorEastAsia" w:cstheme="minorEastAsia"/>
                <w:bCs/>
                <w:sz w:val="24"/>
              </w:rPr>
              <w:t>D.∠BAC=∠DAC</w:t>
            </w:r>
          </w:p>
          <w:p>
            <w:pPr>
              <w:spacing w:line="340" w:lineRule="exact"/>
              <w:jc w:val="left"/>
              <w:rPr>
                <w:rFonts w:hint="eastAsia" w:asciiTheme="minorEastAsia" w:hAnsiTheme="minorEastAsia" w:eastAsiaTheme="minorEastAsia" w:cstheme="minorEastAsia"/>
                <w:bCs/>
                <w:sz w:val="24"/>
              </w:rPr>
            </w:pPr>
            <w:r>
              <w:drawing>
                <wp:anchor distT="0" distB="0" distL="114300" distR="114300" simplePos="0" relativeHeight="251664384" behindDoc="0" locked="0" layoutInCell="1" allowOverlap="1">
                  <wp:simplePos x="0" y="0"/>
                  <wp:positionH relativeFrom="column">
                    <wp:posOffset>2769870</wp:posOffset>
                  </wp:positionH>
                  <wp:positionV relativeFrom="paragraph">
                    <wp:posOffset>246380</wp:posOffset>
                  </wp:positionV>
                  <wp:extent cx="567055" cy="588645"/>
                  <wp:effectExtent l="0" t="0" r="4445" b="1905"/>
                  <wp:wrapSquare wrapText="bothSides"/>
                  <wp:docPr id="6" name="jb872.jpg" descr="id:2147533383;FounderCES"/>
                  <wp:cNvGraphicFramePr/>
                  <a:graphic xmlns:a="http://schemas.openxmlformats.org/drawingml/2006/main">
                    <a:graphicData uri="http://schemas.openxmlformats.org/drawingml/2006/picture">
                      <pic:pic xmlns:pic="http://schemas.openxmlformats.org/drawingml/2006/picture">
                        <pic:nvPicPr>
                          <pic:cNvPr id="6" name="jb872.jpg" descr="id:2147533383;FounderCES"/>
                          <pic:cNvPicPr/>
                        </pic:nvPicPr>
                        <pic:blipFill>
                          <a:blip r:embed="rId10" cstate="print">
                            <a:duotone>
                              <a:prstClr val="black"/>
                              <a:schemeClr val="accent6">
                                <a:tint val="45000"/>
                                <a:satMod val="400000"/>
                              </a:schemeClr>
                            </a:duotone>
                          </a:blip>
                          <a:stretch>
                            <a:fillRect/>
                          </a:stretch>
                        </pic:blipFill>
                        <pic:spPr>
                          <a:xfrm>
                            <a:off x="0" y="0"/>
                            <a:ext cx="567055" cy="588645"/>
                          </a:xfrm>
                          <a:prstGeom prst="rect">
                            <a:avLst/>
                          </a:prstGeom>
                        </pic:spPr>
                      </pic:pic>
                    </a:graphicData>
                  </a:graphic>
                </wp:anchor>
              </w:drawing>
            </w:r>
            <w:r>
              <w:rPr>
                <w:rFonts w:hint="eastAsia" w:asciiTheme="minorEastAsia" w:hAnsiTheme="minorEastAsia" w:eastAsiaTheme="minorEastAsia" w:cstheme="minorEastAsia"/>
                <w:bCs/>
                <w:sz w:val="24"/>
              </w:rPr>
              <w:t xml:space="preserve">2、已知:如图所示,在▱ABCD中,对角线AC与BD相交于点O,AB=   </w:t>
            </w:r>
            <w:r>
              <w:object>
                <v:shape id="_x0000_i1025" o:spt="75" alt="" type="#_x0000_t75" style="height:18.6pt;width:18.6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eastAsia" w:asciiTheme="minorEastAsia" w:hAnsiTheme="minorEastAsia" w:eastAsiaTheme="minorEastAsia" w:cstheme="minorEastAsia"/>
                <w:bCs/>
                <w:sz w:val="24"/>
              </w:rPr>
              <w:t xml:space="preserve"> ,OA=2,OD=1.</w:t>
            </w:r>
          </w:p>
          <w:p>
            <w:pPr>
              <w:spacing w:line="34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求证▱ABCD是菱形.</w:t>
            </w:r>
            <w:bookmarkStart w:id="0" w:name="_GoBack"/>
            <w:bookmarkEnd w:id="0"/>
          </w:p>
          <w:p>
            <w:pPr>
              <w:spacing w:line="340" w:lineRule="exact"/>
              <w:jc w:val="center"/>
              <w:rPr>
                <w:rFonts w:asciiTheme="minorEastAsia" w:hAnsiTheme="minorEastAsia" w:eastAsiaTheme="minorEastAsia" w:cstheme="minorEastAsia"/>
                <w:bCs/>
                <w:sz w:val="24"/>
              </w:rPr>
            </w:pPr>
          </w:p>
        </w:tc>
        <w:tc>
          <w:tcPr>
            <w:tcW w:w="2464" w:type="dxa"/>
            <w:vAlign w:val="center"/>
          </w:tcPr>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1"/>
                <w:szCs w:val="21"/>
              </w:rPr>
              <w:t>学生独立思考作答.或在教师指导下再次进行合作交流并展示.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（结构化板书）</w:t>
            </w:r>
          </w:p>
        </w:tc>
        <w:tc>
          <w:tcPr>
            <w:tcW w:w="5579" w:type="dxa"/>
            <w:vAlign w:val="center"/>
          </w:tcPr>
          <w:p>
            <w:pPr>
              <w:spacing w:line="340" w:lineRule="exact"/>
              <w:jc w:val="center"/>
              <w:rPr>
                <w:rFonts w:asciiTheme="minorEastAsia" w:hAnsiTheme="minorEastAsia" w:eastAsiaTheme="minorEastAsia" w:cstheme="minorEastAsia"/>
                <w:bCs/>
                <w:sz w:val="24"/>
              </w:rPr>
            </w:pPr>
          </w:p>
        </w:tc>
        <w:tc>
          <w:tcPr>
            <w:tcW w:w="2464" w:type="dxa"/>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8043" w:type="dxa"/>
            <w:gridSpan w:val="2"/>
            <w:vAlign w:val="center"/>
          </w:tcPr>
          <w:p>
            <w:pPr>
              <w:spacing w:line="340" w:lineRule="exact"/>
              <w:jc w:val="center"/>
              <w:rPr>
                <w:rFonts w:asciiTheme="minorEastAsia" w:hAnsiTheme="minorEastAsia" w:eastAsiaTheme="minorEastAsia" w:cstheme="minorEastAsia"/>
                <w:bCs/>
                <w:sz w:val="24"/>
              </w:rPr>
            </w:pPr>
          </w:p>
        </w:tc>
      </w:tr>
    </w:tbl>
    <w:p>
      <w:pPr>
        <w:spacing w:line="340" w:lineRule="exact"/>
        <w:rPr>
          <w:rFonts w:asciiTheme="minorEastAsia" w:hAnsiTheme="minorEastAsia" w:eastAsiaTheme="minorEastAsia" w:cstheme="minorEastAsia"/>
          <w:b/>
          <w:sz w:val="24"/>
        </w:rPr>
      </w:pPr>
    </w:p>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地址：石家庄市警安路8号    邮编：050000            网址：</w:t>
    </w:r>
    <w:r>
      <w:fldChar w:fldCharType="begin"/>
    </w:r>
    <w:r>
      <w:instrText xml:space="preserve"> HYPERLINK "http://www.jyfuture.net" </w:instrText>
    </w:r>
    <w:r>
      <w:fldChar w:fldCharType="separate"/>
    </w:r>
    <w:r>
      <w:rPr>
        <w:rStyle w:val="7"/>
        <w:rFonts w:hint="eastAsia"/>
      </w:rPr>
      <w:t>www.jyfuture.net</w:t>
    </w:r>
    <w:r>
      <w:rPr>
        <w:rStyle w:val="7"/>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7"/>
        <w:rFonts w:hint="eastAsia"/>
      </w:rPr>
      <w:t>www.jyfuture.com.cn</w:t>
    </w:r>
    <w:r>
      <w:rPr>
        <w:rStyle w:val="7"/>
        <w:rFonts w:hint="eastAsia"/>
      </w:rPr>
      <w:fldChar w:fldCharType="end"/>
    </w:r>
    <w:r>
      <w:rPr>
        <w:rFonts w:hint="eastAsia"/>
      </w:rPr>
      <w:t xml:space="preserve">          </w:t>
    </w:r>
    <w:r>
      <w:fldChar w:fldCharType="begin"/>
    </w:r>
    <w:r>
      <w:rPr>
        <w:rStyle w:val="6"/>
      </w:rPr>
      <w:instrText xml:space="preserve"> PAGE \* MERGEFORMAT </w:instrText>
    </w:r>
    <w:r>
      <w:fldChar w:fldCharType="separate"/>
    </w:r>
    <w:r>
      <w:t>2</w:t>
    </w:r>
    <w:r>
      <w:fldChar w:fldCharType="end"/>
    </w:r>
    <w:r>
      <w:rPr>
        <w:rStyle w:val="6"/>
        <w:rFonts w:hint="eastAsia"/>
      </w:rPr>
      <w:t>/</w:t>
    </w:r>
    <w:r>
      <w:fldChar w:fldCharType="begin"/>
    </w:r>
    <w:r>
      <w:instrText xml:space="preserve"> SECTIONPAGES \* MERGEFORMAT </w:instrText>
    </w:r>
    <w:r>
      <w:fldChar w:fldCharType="separate"/>
    </w:r>
    <w:r>
      <w:rPr>
        <w:rStyle w:val="6"/>
      </w:rPr>
      <w:t>2</w:t>
    </w:r>
    <w:r>
      <w:rPr>
        <w:rStyle w:val="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638935" cy="273050"/>
          <wp:effectExtent l="0" t="0" r="18415" b="12700"/>
          <wp:docPr id="3" name="图片 3"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B241"/>
    <w:multiLevelType w:val="singleLevel"/>
    <w:tmpl w:val="0D2DB241"/>
    <w:lvl w:ilvl="0" w:tentative="0">
      <w:start w:val="1"/>
      <w:numFmt w:val="decimal"/>
      <w:suff w:val="nothing"/>
      <w:lvlText w:val="%1、"/>
      <w:lvlJc w:val="left"/>
    </w:lvl>
  </w:abstractNum>
  <w:abstractNum w:abstractNumId="1">
    <w:nsid w:val="4A196C5B"/>
    <w:multiLevelType w:val="singleLevel"/>
    <w:tmpl w:val="4A196C5B"/>
    <w:lvl w:ilvl="0" w:tentative="0">
      <w:start w:val="1"/>
      <w:numFmt w:val="decimal"/>
      <w:suff w:val="nothing"/>
      <w:lvlText w:val="例%1、"/>
      <w:lvlJc w:val="left"/>
    </w:lvl>
  </w:abstractNum>
  <w:abstractNum w:abstractNumId="2">
    <w:nsid w:val="757E3CE1"/>
    <w:multiLevelType w:val="singleLevel"/>
    <w:tmpl w:val="757E3CE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570D3"/>
    <w:rsid w:val="00005968"/>
    <w:rsid w:val="00153ABB"/>
    <w:rsid w:val="001948D0"/>
    <w:rsid w:val="001E49BC"/>
    <w:rsid w:val="0023685A"/>
    <w:rsid w:val="00323B3C"/>
    <w:rsid w:val="00442E97"/>
    <w:rsid w:val="004912D4"/>
    <w:rsid w:val="004F3116"/>
    <w:rsid w:val="00501B0F"/>
    <w:rsid w:val="00655029"/>
    <w:rsid w:val="00674BEA"/>
    <w:rsid w:val="006C12B3"/>
    <w:rsid w:val="00831C49"/>
    <w:rsid w:val="008533FD"/>
    <w:rsid w:val="008536C8"/>
    <w:rsid w:val="00853C14"/>
    <w:rsid w:val="0099126B"/>
    <w:rsid w:val="00B57748"/>
    <w:rsid w:val="00B81CAE"/>
    <w:rsid w:val="00C018A7"/>
    <w:rsid w:val="00D202BD"/>
    <w:rsid w:val="00D70933"/>
    <w:rsid w:val="00DD6689"/>
    <w:rsid w:val="00ED4A0C"/>
    <w:rsid w:val="00F17F0C"/>
    <w:rsid w:val="03DB088C"/>
    <w:rsid w:val="18AD7B95"/>
    <w:rsid w:val="33467242"/>
    <w:rsid w:val="3C282E43"/>
    <w:rsid w:val="3E6570D3"/>
    <w:rsid w:val="433563F0"/>
    <w:rsid w:val="4D0F0795"/>
    <w:rsid w:val="4F724EE5"/>
    <w:rsid w:val="52D36268"/>
    <w:rsid w:val="6F7A5071"/>
    <w:rsid w:val="701E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00"/>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Company>Microsoft</Company>
  <Pages>2</Pages>
  <Words>100</Words>
  <Characters>572</Characters>
  <Lines>4</Lines>
  <Paragraphs>1</Paragraphs>
  <TotalTime>1</TotalTime>
  <ScaleCrop>false</ScaleCrop>
  <LinksUpToDate>false</LinksUpToDate>
  <CharactersWithSpaces>671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2018-08-21T01:46:00Z</dcterms:created>
  <dc:creator>超级奶爸</dc:creator>
  <cp:lastModifiedBy>海豚</cp:lastModifiedBy>
  <dcterms:modified xsi:type="dcterms:W3CDTF">2018-11-23T08:20:21Z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