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语文</w:t>
      </w:r>
      <w:r>
        <w:rPr>
          <w:rFonts w:hint="eastAsia"/>
          <w:color w:val="auto"/>
          <w:sz w:val="36"/>
          <w:szCs w:val="36"/>
          <w:lang w:val="en-US" w:eastAsia="zh-CN"/>
        </w:rPr>
        <w:t>3</w:t>
      </w:r>
      <w:r>
        <w:rPr>
          <w:rFonts w:hint="eastAsia"/>
          <w:color w:val="auto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/>
          <w:color w:val="FF0000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  《</w:t>
      </w:r>
      <w:r>
        <w:rPr>
          <w:rFonts w:hint="eastAsia"/>
          <w:sz w:val="36"/>
          <w:szCs w:val="36"/>
          <w:lang w:val="en-US" w:eastAsia="zh-CN"/>
        </w:rPr>
        <w:t>藤野先生</w:t>
      </w:r>
      <w:r>
        <w:rPr>
          <w:rFonts w:hint="eastAsia"/>
          <w:sz w:val="36"/>
          <w:szCs w:val="36"/>
        </w:rPr>
        <w:t>》学案</w:t>
      </w:r>
    </w:p>
    <w:p>
      <w:pPr>
        <w:spacing w:line="400" w:lineRule="exact"/>
        <w:rPr>
          <w:rFonts w:hint="eastAsia" w:asciiTheme="minorEastAsia" w:hAnsiTheme="minorEastAsia"/>
          <w:sz w:val="24"/>
          <w:szCs w:val="24"/>
        </w:rPr>
      </w:pPr>
    </w:p>
    <w:p>
      <w:pPr>
        <w:spacing w:line="4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定向自学</w:t>
      </w:r>
      <w:r>
        <w:rPr>
          <w:rFonts w:hint="eastAsia" w:asciiTheme="minorEastAsia" w:hAnsiTheme="minorEastAsia"/>
          <w:sz w:val="24"/>
          <w:szCs w:val="24"/>
        </w:rPr>
        <w:t>】</w:t>
      </w:r>
    </w:p>
    <w:p>
      <w:pPr>
        <w:spacing w:line="400" w:lineRule="exact"/>
        <w:rPr>
          <w:rFonts w:hint="eastAsia" w:asciiTheme="minorEastAsia" w:hAnsi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学习目标：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  <w:t>了解作者</w:t>
      </w:r>
      <w:r>
        <w:rPr>
          <w:rFonts w:hint="eastAsia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及创作背景</w:t>
      </w:r>
      <w:r>
        <w:rPr>
          <w:rFonts w:hint="eastAsia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  <w:t>，</w:t>
      </w:r>
      <w:r>
        <w:rPr>
          <w:rFonts w:hint="eastAsia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学习生字词；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划分文章层次，概括各层次的意思；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学习白描手法，品味反语的运用；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leftChars="0" w:right="0" w:firstLine="0" w:firstLineChars="0"/>
        <w:rPr>
          <w:rFonts w:hint="eastAsia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cs="宋体"/>
          <w:b w:val="0"/>
          <w:i w:val="0"/>
          <w:caps w:val="0"/>
          <w:color w:val="333333"/>
          <w:spacing w:val="0"/>
          <w:sz w:val="24"/>
          <w:szCs w:val="24"/>
          <w:lang w:val="en-US" w:eastAsia="zh-CN"/>
        </w:rPr>
        <w:t>体会藤野先生的品质和作者的爱国之情；</w:t>
      </w:r>
    </w:p>
    <w:p>
      <w:pPr>
        <w:spacing w:line="400" w:lineRule="exact"/>
        <w:rPr>
          <w:rFonts w:hint="eastAsia" w:asciiTheme="minorEastAsia" w:hAnsi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预计时间：20分钟</w:t>
      </w:r>
    </w:p>
    <w:p>
      <w:pPr>
        <w:spacing w:line="400" w:lineRule="exact"/>
        <w:rPr>
          <w:rFonts w:hint="eastAsia" w:asciiTheme="minorEastAsia" w:hAnsi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一、自主学习，完成学习目标一和二。</w:t>
      </w:r>
    </w:p>
    <w:p>
      <w:pPr>
        <w:pStyle w:val="9"/>
        <w:numPr>
          <w:ilvl w:val="0"/>
          <w:numId w:val="0"/>
        </w:numPr>
        <w:spacing w:line="400" w:lineRule="exact"/>
        <w:ind w:leftChars="0"/>
        <w:rPr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阅读</w:t>
      </w:r>
      <w:r>
        <w:rPr>
          <w:rFonts w:hint="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作者及文章背景</w:t>
      </w:r>
      <w:r>
        <w:rPr>
          <w:rFonts w:hint="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完成下列题目</w:t>
      </w:r>
      <w:r>
        <w:rPr>
          <w:rFonts w:hint="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spacing w:line="400" w:lineRule="exact"/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鲁迅(1881～1936)，文学家、思想家和革命家。原名周树人，字豫才，浙江绍兴人。出身于破落封建家庭。青年时代受进化论思想影响。1902年去日本学医，后从事文艺工作，企图用以改变国民精神。1918年5月，首次用笔名“鲁迅”发表中国现代文学史上第一篇白话小说《狂人日记》，大胆揭露人吃人的封建礼教，奠定了新文学运动的基石。著有小说集《呐喊》《彷徨》，散文集《朝花夕拾》，散文诗集《野草》，杂文集《坟》《热风》等。</w:t>
      </w:r>
    </w:p>
    <w:p>
      <w:pPr>
        <w:pStyle w:val="9"/>
        <w:spacing w:line="400" w:lineRule="exact"/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创作背景：1902年3月，22岁的鲁迅为了寻求救国救民的真理，离别祖国，到日本留学。他后来认识到“医学并非一件紧要事”，重要的是改变人们的精神，于是1906年秋便弃医从文，离开仙台去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instrText xml:space="preserve"> HYPERLINK "http://www.so.com/s?q=%E4%B8%9C%E4%BA%AC&amp;ie=utf-8&amp;src=internal_wenda_recommend_textn" \t "https://wenda.so.com/q/_blank" </w:instrTex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东京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，决定用文艺唤醒人民，使祖国富强起来。鲁迅在仙台医专学习期间，结识了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instrText xml:space="preserve"> HYPERLINK "http://www.so.com/s?q=%E8%97%A4%E9%87%8E%E5%85%88%E7%94%9F&amp;ie=utf-8&amp;src=internal_wenda_recommend_textn" \t "https://wenda.so.com/q/_blank" </w:instrTex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藤野先生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，并建立了深挚的情谊。鲁迅与藤野先生分别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instrText xml:space="preserve"> HYPERLINK "http://www.so.com/s?q=20%E5%B9%B4%E5%90%8E&amp;ie=utf-8&amp;src=internal_wenda_recommend_textn" \t "https://wenda.so.com/q/_blank" </w:instrTex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20年后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的1926年，正值中国第一次国内革命战争进入高潮的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instrText xml:space="preserve"> HYPERLINK "http://www.so.com/s?q=%E6%97%B6%E6%9C%9F&amp;ie=utf-8&amp;src=internal_wenda_recommend_textn" \t "https://wenda.so.com/q/_blank" </w:instrTex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时期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，也是鲁迅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instrText xml:space="preserve"> HYPERLINK "http://www.so.com/s?q=%E4%B8%96%E7%95%8C%E8%A7%82&amp;ie=utf-8&amp;src=internal_wenda_recommend_textn" \t "https://wenda.so.com/q/_blank" </w:instrTex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世界观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发生伟大飞跃的前夜。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instrText xml:space="preserve"> HYPERLINK "http://www.so.com/s?q=%E8%BF%99%E5%B9%B4%E7%A7%8B%E5%A4%A9&amp;ie=utf-8&amp;src=internal_wenda_recommend_textn" \t "https://wenda.so.com/q/_blank" </w:instrTex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这年秋天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，在反动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instrText xml:space="preserve"> HYPERLINK "http://www.so.com/s?q=%E5%86%9B%E9%98%80&amp;ie=utf-8&amp;src=internal_wenda_recommend_textn" \t "https://wenda.so.com/q/_blank" </w:instrTex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军阀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及其御用文人的迫害下，鲁迅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instrText xml:space="preserve"> HYPERLINK "http://www.so.com/s?q=%E7%A6%BB%E5%BC%80%E5%8C%97%E4%BA%AC&amp;ie=utf-8&amp;src=internal_wenda_recommend_textn" \t "https://wenda.so.com/q/_blank" </w:instrTex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离开北京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，来到厦门。《藤野先生》就是这时在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instrText xml:space="preserve"> HYPERLINK "http://www.so.com/s?q=%E5%8E%A6%E9%97%A8%E5%A4%A7%E5%AD%A6%E5%9B%BE%E4%B9%A6%E9%A6%86&amp;ie=utf-8&amp;src=internal_wenda_recommend_textn" \t "https://wenda.so.com/q/_blank" </w:instrTex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厦门大学图书馆</w:t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楷体" w:hAnsi="楷体" w:eastAsia="楷体" w:cs="楷体"/>
          <w:bCs/>
          <w:kern w:val="2"/>
          <w:sz w:val="21"/>
          <w:szCs w:val="21"/>
          <w:lang w:val="en-US" w:eastAsia="zh-CN" w:bidi="ar-SA"/>
        </w:rPr>
        <w:t>楼上写成的。</w:t>
      </w:r>
    </w:p>
    <w:p>
      <w:pPr>
        <w:pStyle w:val="9"/>
        <w:numPr>
          <w:ilvl w:val="0"/>
          <w:numId w:val="0"/>
        </w:numPr>
        <w:spacing w:line="400" w:lineRule="exact"/>
        <w:ind w:firstLine="480" w:firstLineChars="200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鲁迅（1881~1936），原名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，字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，浙江绍兴人。1918年5月，鲁迅发表了中国现代文学史上第一篇白话文小说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，大胆揭露了人吃人的封建礼教，奠定了新文化运动的基石。鲁迅著有小说集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、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，散文集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，散文诗集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。</w:t>
      </w:r>
    </w:p>
    <w:p>
      <w:pPr>
        <w:pStyle w:val="9"/>
        <w:numPr>
          <w:ilvl w:val="0"/>
          <w:numId w:val="0"/>
        </w:numPr>
        <w:spacing w:line="400" w:lineRule="exact"/>
        <w:ind w:leftChars="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2.结合字典，给加点字注音，根据拼音写出汉字，并将成语的意思写在横线上。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　　　　　　　　　　　　　　</w:t>
      </w:r>
    </w:p>
    <w:p>
      <w:pPr>
        <w:pStyle w:val="9"/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</w:t>
      </w:r>
      <w:r>
        <w:rPr>
          <w:rFonts w:hint="eastAsia" w:eastAsiaTheme="minorEastAsia"/>
          <w:color w:val="000000" w:themeColor="text1"/>
          <w:sz w:val="24"/>
          <w:szCs w:val="24"/>
          <w:em w:val="dot"/>
          <w:lang w:val="en-US" w:eastAsia="zh-CN"/>
          <w14:textFill>
            <w14:solidFill>
              <w14:schemeClr w14:val="tx1"/>
            </w14:solidFill>
          </w14:textFill>
        </w:rPr>
        <w:t>诲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　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eastAsiaTheme="minorEastAsia"/>
          <w:color w:val="000000" w:themeColor="text1"/>
          <w:sz w:val="24"/>
          <w:szCs w:val="24"/>
          <w:em w:val="dot"/>
          <w:lang w:val="en-US" w:eastAsia="zh-CN"/>
          <w14:textFill>
            <w14:solidFill>
              <w14:schemeClr w14:val="tx1"/>
            </w14:solidFill>
          </w14:textFill>
        </w:rPr>
        <w:t>瞥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解</w:t>
      </w:r>
      <w:r>
        <w:rPr>
          <w:rFonts w:hint="eastAsia" w:eastAsiaTheme="minorEastAsia"/>
          <w:color w:val="000000" w:themeColor="text1"/>
          <w:sz w:val="24"/>
          <w:szCs w:val="24"/>
          <w:em w:val="dot"/>
          <w:lang w:val="en-US" w:eastAsia="zh-CN"/>
          <w14:textFill>
            <w14:solidFill>
              <w14:schemeClr w14:val="tx1"/>
            </w14:solidFill>
          </w14:textFill>
        </w:rPr>
        <w:t>剖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(　　) </w:t>
      </w:r>
    </w:p>
    <w:p>
      <w:pPr>
        <w:pStyle w:val="9"/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 w:val="24"/>
          <w:szCs w:val="24"/>
          <w:em w:val="dot"/>
          <w:lang w:val="en-US" w:eastAsia="zh-CN"/>
          <w14:textFill>
            <w14:solidFill>
              <w14:schemeClr w14:val="tx1"/>
            </w14:solidFill>
          </w14:textFill>
        </w:rPr>
        <w:t>绯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红(　  )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Theme="minorEastAsia"/>
          <w:color w:val="000000" w:themeColor="text1"/>
          <w:sz w:val="24"/>
          <w:szCs w:val="24"/>
          <w:em w:val="dot"/>
          <w:lang w:val="en-US" w:eastAsia="zh-CN"/>
          <w14:textFill>
            <w14:solidFill>
              <w14:schemeClr w14:val="tx1"/>
            </w14:solidFill>
          </w14:textFill>
        </w:rPr>
        <w:t>挟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着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　　)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Theme="minorEastAsia"/>
          <w:color w:val="000000" w:themeColor="text1"/>
          <w:sz w:val="24"/>
          <w:szCs w:val="24"/>
          <w:em w:val="dot"/>
          <w:lang w:val="en-US" w:eastAsia="zh-CN"/>
          <w14:textFill>
            <w14:solidFill>
              <w14:schemeClr w14:val="tx1"/>
            </w14:solidFill>
          </w14:textFill>
        </w:rPr>
        <w:t>诘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责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　　)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9"/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jī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形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　　)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yù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居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　　)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不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xùn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　　)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spacing w:line="400" w:lineRule="exact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芦</w:t>
      </w: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hu</w:t>
      </w:r>
      <w:r>
        <w:rPr>
          <w:rFonts w:hint="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ì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)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yì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站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　　)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n</w:t>
      </w:r>
      <w:r>
        <w:rPr>
          <w:rFonts w:hint="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ì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　　)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9"/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 w:val="24"/>
          <w:szCs w:val="24"/>
          <w:em w:val="dot"/>
          <w:lang w:val="en-US" w:eastAsia="zh-CN"/>
          <w14:textFill>
            <w14:solidFill>
              <w14:schemeClr w14:val="tx1"/>
            </w14:solidFill>
          </w14:textFill>
        </w:rPr>
        <w:t>杳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无音信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　　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</w:t>
      </w:r>
      <w:r>
        <w:rPr>
          <w:rFonts w:hint="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pStyle w:val="9"/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 w:val="24"/>
          <w:szCs w:val="24"/>
          <w:em w:val="dot"/>
          <w:lang w:val="en-US" w:eastAsia="zh-CN"/>
          <w14:textFill>
            <w14:solidFill>
              <w14:schemeClr w14:val="tx1"/>
            </w14:solidFill>
          </w14:textFill>
        </w:rPr>
        <w:t>抑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扬顿</w:t>
      </w:r>
      <w:r>
        <w:rPr>
          <w:rFonts w:hint="eastAsia" w:eastAsiaTheme="minorEastAsia"/>
          <w:color w:val="000000" w:themeColor="text1"/>
          <w:sz w:val="24"/>
          <w:szCs w:val="24"/>
          <w:em w:val="dot"/>
          <w:lang w:val="en-US" w:eastAsia="zh-CN"/>
          <w14:textFill>
            <w14:solidFill>
              <w14:schemeClr w14:val="tx1"/>
            </w14:solidFill>
          </w14:textFill>
        </w:rPr>
        <w:t>挫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　　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9"/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油光可</w:t>
      </w:r>
      <w:r>
        <w:rPr>
          <w:rFonts w:hint="eastAsia" w:eastAsiaTheme="minorEastAsia"/>
          <w:color w:val="000000" w:themeColor="text1"/>
          <w:sz w:val="24"/>
          <w:szCs w:val="24"/>
          <w:em w:val="dot"/>
          <w:lang w:val="en-US" w:eastAsia="zh-CN"/>
          <w14:textFill>
            <w14:solidFill>
              <w14:schemeClr w14:val="tx1"/>
            </w14:solidFill>
          </w14:textFill>
        </w:rPr>
        <w:t>鉴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　　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pStyle w:val="9"/>
        <w:widowControl w:val="0"/>
        <w:numPr>
          <w:ilvl w:val="0"/>
          <w:numId w:val="0"/>
        </w:numPr>
        <w:spacing w:line="400" w:lineRule="exact"/>
        <w:jc w:val="both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深</w:t>
      </w:r>
      <w:r>
        <w:rPr>
          <w:rFonts w:hint="eastAsia" w:eastAsiaTheme="minorEastAsia"/>
          <w:color w:val="000000" w:themeColor="text1"/>
          <w:sz w:val="24"/>
          <w:szCs w:val="24"/>
          <w:em w:val="dot"/>
          <w:lang w:val="en-US" w:eastAsia="zh-CN"/>
          <w14:textFill>
            <w14:solidFill>
              <w14:schemeClr w14:val="tx1"/>
            </w14:solidFill>
          </w14:textFill>
        </w:rPr>
        <w:t>恶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痛疾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　　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>
      <w:pPr>
        <w:pStyle w:val="9"/>
        <w:numPr>
          <w:ilvl w:val="0"/>
          <w:numId w:val="0"/>
        </w:numPr>
        <w:spacing w:line="400" w:lineRule="exact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2"/>
        </w:numPr>
        <w:spacing w:line="400" w:lineRule="exact"/>
        <w:ind w:firstLine="0" w:firstLineChars="0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默读课文，给文章标段落，划分层次并简要概括各层次的意思。</w:t>
      </w:r>
    </w:p>
    <w:p>
      <w:pPr>
        <w:pStyle w:val="9"/>
        <w:numPr>
          <w:ilvl w:val="0"/>
          <w:numId w:val="0"/>
        </w:numPr>
        <w:spacing w:line="400" w:lineRule="exact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参照：“我”活动的地点的变化。</w:t>
      </w:r>
    </w:p>
    <w:p>
      <w:pPr>
        <w:pStyle w:val="9"/>
        <w:numPr>
          <w:ilvl w:val="0"/>
          <w:numId w:val="0"/>
        </w:numPr>
        <w:spacing w:line="400" w:lineRule="exact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第1~3段： 在东京，“我”的所见所闻，及转学到仙台的原因。</w:t>
      </w:r>
    </w:p>
    <w:p>
      <w:pPr>
        <w:pStyle w:val="9"/>
        <w:numPr>
          <w:ilvl w:val="0"/>
          <w:numId w:val="0"/>
        </w:numPr>
        <w:spacing w:line="400" w:lineRule="exact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第4~35段：在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9"/>
        <w:numPr>
          <w:ilvl w:val="0"/>
          <w:numId w:val="0"/>
        </w:numPr>
        <w:spacing w:line="400" w:lineRule="exact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第36~38段：在北平，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</w:t>
      </w:r>
    </w:p>
    <w:p>
      <w:pPr>
        <w:numPr>
          <w:ilvl w:val="0"/>
          <w:numId w:val="0"/>
        </w:numPr>
        <w:spacing w:line="4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【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合作研</w:t>
      </w: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/>
          <w:sz w:val="24"/>
          <w:szCs w:val="24"/>
          <w:lang w:val="en-US" w:eastAsia="zh-CN"/>
        </w:rPr>
        <w:t>和展示激学</w:t>
      </w:r>
      <w:r>
        <w:rPr>
          <w:rFonts w:hint="eastAsia" w:asciiTheme="minorEastAsia" w:hAnsiTheme="minorEastAsia"/>
          <w:sz w:val="24"/>
          <w:szCs w:val="24"/>
        </w:rPr>
        <w:t>】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4.文章描写了“清国留学生”哪两件事情？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5.找出文中描写“清国留学生”的句子？</w:t>
      </w:r>
    </w:p>
    <w:p>
      <w:pPr>
        <w:numPr>
          <w:ilvl w:val="0"/>
          <w:numId w:val="0"/>
        </w:numPr>
        <w:spacing w:line="40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【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精讲领</w:t>
      </w:r>
      <w:r>
        <w:rPr>
          <w:rFonts w:hint="eastAsia"/>
          <w:sz w:val="24"/>
          <w:szCs w:val="24"/>
          <w:lang w:eastAsia="zh-CN"/>
        </w:rPr>
        <w:t>学</w:t>
      </w:r>
      <w:r>
        <w:rPr>
          <w:rFonts w:hint="eastAsia" w:asciiTheme="minorEastAsia" w:hAnsiTheme="minorEastAsia"/>
          <w:sz w:val="24"/>
          <w:szCs w:val="24"/>
        </w:rPr>
        <w:t>】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6.作者为什么重点描写“清国留学生”的辫子？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7.用三分钟时间自由朗读课文，找出课文中体现作者情感的句子。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8.作为“清国留学生”的一员，作者与他们有何不同？</w:t>
      </w:r>
    </w:p>
    <w:p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【</w:t>
      </w:r>
      <w:r>
        <w:rPr>
          <w:rFonts w:hint="eastAsia"/>
          <w:sz w:val="24"/>
          <w:szCs w:val="24"/>
          <w:lang w:eastAsia="zh-CN"/>
        </w:rPr>
        <w:t>反馈固学</w:t>
      </w:r>
      <w:r>
        <w:rPr>
          <w:rFonts w:hint="eastAsia" w:asciiTheme="minorEastAsia" w:hAnsiTheme="minorEastAsia"/>
          <w:sz w:val="24"/>
          <w:szCs w:val="24"/>
        </w:rPr>
        <w:t>】</w:t>
      </w:r>
    </w:p>
    <w:p>
      <w:pPr>
        <w:numPr>
          <w:ilvl w:val="0"/>
          <w:numId w:val="3"/>
        </w:numPr>
        <w:spacing w:line="400" w:lineRule="exact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下列加点字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注音全对</w:t>
      </w:r>
      <w:r>
        <w:rPr>
          <w:rFonts w:hint="eastAsia" w:asciiTheme="minorEastAsia" w:hAnsiTheme="minorEastAsia"/>
          <w:sz w:val="24"/>
          <w:szCs w:val="24"/>
          <w:lang w:eastAsia="zh-CN"/>
        </w:rPr>
        <w:t>的一项是（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</w:p>
    <w:p>
      <w:pPr>
        <w:numPr>
          <w:ilvl w:val="0"/>
          <w:numId w:val="4"/>
        </w:numPr>
        <w:spacing w:line="400" w:lineRule="exact"/>
        <w:rPr>
          <w:rFonts w:hint="default" w:ascii="??ì?" w:hAnsi="??ì?" w:eastAsia="??ì?" w:cs="??ì?"/>
          <w:lang w:eastAsia="zh-CN"/>
        </w:rPr>
      </w:pPr>
      <w:r>
        <w:rPr>
          <w:rFonts w:hint="default" w:ascii="??ì?" w:hAnsi="??ì?" w:eastAsia="??ì?" w:cs="??ì?"/>
          <w:lang w:eastAsia="zh-CN"/>
        </w:rPr>
        <w:t>烂</w:t>
      </w:r>
      <w:r>
        <w:rPr>
          <w:rFonts w:hint="default" w:ascii="??ì?" w:hAnsi="??ì?" w:eastAsia="??ì?" w:cs="??ì?"/>
          <w:b/>
          <w:lang w:eastAsia="zh-CN"/>
        </w:rPr>
        <w:t>熳</w:t>
      </w:r>
      <w:r>
        <w:rPr>
          <w:rFonts w:hint="default" w:ascii="??ì?" w:hAnsi="??ì?" w:eastAsia="??ì?" w:cs="??ì?"/>
          <w:lang w:eastAsia="zh-CN"/>
        </w:rPr>
        <w:t>（</w:t>
      </w:r>
      <w:r>
        <w:rPr>
          <w:sz w:val="27"/>
          <w:szCs w:val="27"/>
        </w:rPr>
        <w:t>m</w:t>
      </w:r>
      <w:r>
        <w:rPr>
          <w:rFonts w:ascii="zypyyb" w:hAnsi="zypyyb" w:eastAsia="zypyyb" w:cs="zypyyb"/>
          <w:sz w:val="27"/>
          <w:szCs w:val="27"/>
          <w:lang w:eastAsia="zh-CN"/>
        </w:rPr>
        <w:t>4</w:t>
      </w:r>
      <w:r>
        <w:rPr>
          <w:sz w:val="27"/>
          <w:szCs w:val="27"/>
        </w:rPr>
        <w:t>n</w:t>
      </w:r>
      <w:r>
        <w:rPr>
          <w:rFonts w:hint="default" w:ascii="??ì?" w:hAnsi="??ì?" w:eastAsia="??ì?" w:cs="??ì?"/>
          <w:lang w:eastAsia="zh-CN"/>
        </w:rPr>
        <w:t>）</w:t>
      </w:r>
      <w:r>
        <w:rPr>
          <w:rFonts w:hint="eastAsia" w:ascii="??ì?" w:hAnsi="??ì?" w:eastAsia="??ì?" w:cs="??ì?"/>
          <w:lang w:val="en-US" w:eastAsia="zh-CN"/>
        </w:rPr>
        <w:t xml:space="preserve">   </w:t>
      </w:r>
      <w:r>
        <w:rPr>
          <w:rFonts w:hint="default" w:ascii="??ì?" w:hAnsi="??ì?" w:eastAsia="??ì?" w:cs="??ì?"/>
          <w:b/>
          <w:lang w:eastAsia="zh-CN"/>
        </w:rPr>
        <w:t>畸</w:t>
      </w:r>
      <w:r>
        <w:rPr>
          <w:rFonts w:hint="default" w:ascii="??ì?" w:hAnsi="??ì?" w:eastAsia="??ì?" w:cs="??ì?"/>
          <w:lang w:eastAsia="zh-CN"/>
        </w:rPr>
        <w:t>形（</w:t>
      </w:r>
      <w:r>
        <w:rPr>
          <w:sz w:val="27"/>
          <w:szCs w:val="27"/>
        </w:rPr>
        <w:t>j</w:t>
      </w:r>
      <w:r>
        <w:rPr>
          <w:rFonts w:hint="eastAsia" w:ascii="zypyyb" w:hAnsi="zypyyb" w:eastAsia="zypyyb" w:cs="zypyyb"/>
          <w:sz w:val="27"/>
          <w:szCs w:val="27"/>
          <w:lang w:eastAsia="zh-CN"/>
        </w:rPr>
        <w:t>9</w:t>
      </w:r>
      <w:r>
        <w:rPr>
          <w:rFonts w:hint="default" w:ascii="??ì?" w:hAnsi="??ì?" w:eastAsia="??ì?" w:cs="??ì?"/>
          <w:lang w:eastAsia="zh-CN"/>
        </w:rPr>
        <w:t>）</w:t>
      </w:r>
      <w:r>
        <w:rPr>
          <w:rFonts w:hint="eastAsia" w:ascii="??ì?" w:hAnsi="??ì?" w:eastAsia="??ì?" w:cs="??ì?"/>
          <w:lang w:val="en-US" w:eastAsia="zh-CN"/>
        </w:rPr>
        <w:t xml:space="preserve">     </w:t>
      </w:r>
      <w:r>
        <w:rPr>
          <w:rFonts w:hint="default" w:ascii="??ì?" w:hAnsi="??ì?" w:eastAsia="??ì?" w:cs="??ì?"/>
          <w:lang w:eastAsia="zh-CN"/>
        </w:rPr>
        <w:t>解</w:t>
      </w:r>
      <w:r>
        <w:rPr>
          <w:rFonts w:hint="default" w:ascii="??ì?" w:hAnsi="??ì?" w:eastAsia="??ì?" w:cs="??ì?"/>
          <w:b/>
          <w:lang w:eastAsia="zh-CN"/>
        </w:rPr>
        <w:t>剖</w:t>
      </w:r>
      <w:r>
        <w:rPr>
          <w:rFonts w:hint="default" w:ascii="??ì?" w:hAnsi="??ì?" w:eastAsia="??ì?" w:cs="??ì?"/>
          <w:lang w:eastAsia="zh-CN"/>
        </w:rPr>
        <w:t>（</w:t>
      </w:r>
      <w:r>
        <w:rPr>
          <w:sz w:val="27"/>
          <w:szCs w:val="27"/>
        </w:rPr>
        <w:t>p</w:t>
      </w:r>
      <w:r>
        <w:rPr>
          <w:rFonts w:hint="eastAsia" w:ascii="zypyyb" w:hAnsi="zypyyb" w:eastAsia="zypyyb" w:cs="zypyyb"/>
          <w:sz w:val="27"/>
          <w:szCs w:val="27"/>
          <w:lang w:eastAsia="zh-CN"/>
        </w:rPr>
        <w:t>1</w:t>
      </w:r>
      <w:r>
        <w:rPr>
          <w:sz w:val="27"/>
          <w:szCs w:val="27"/>
        </w:rPr>
        <w:t>o</w:t>
      </w:r>
      <w:r>
        <w:rPr>
          <w:rFonts w:hint="default" w:ascii="??ì?" w:hAnsi="??ì?" w:eastAsia="??ì?" w:cs="??ì?"/>
          <w:lang w:eastAsia="zh-CN"/>
        </w:rPr>
        <w:t>）</w:t>
      </w:r>
    </w:p>
    <w:p>
      <w:pPr>
        <w:numPr>
          <w:ilvl w:val="0"/>
          <w:numId w:val="4"/>
        </w:numPr>
        <w:spacing w:line="400" w:lineRule="exact"/>
        <w:rPr>
          <w:rFonts w:hint="eastAsia" w:ascii="??ì?" w:hAnsi="??ì?" w:eastAsia="??ì?" w:cs="??ì?"/>
          <w:lang w:eastAsia="zh-CN"/>
        </w:rPr>
      </w:pPr>
      <w:r>
        <w:rPr>
          <w:rFonts w:hint="default" w:ascii="??ì?" w:hAnsi="??ì?" w:eastAsia="??ì?" w:cs="??ì?"/>
          <w:lang w:eastAsia="zh-CN"/>
        </w:rPr>
        <w:t>芦</w:t>
      </w:r>
      <w:r>
        <w:rPr>
          <w:rFonts w:hint="default" w:ascii="??ì?" w:hAnsi="??ì?" w:eastAsia="??ì?" w:cs="??ì?"/>
          <w:b/>
          <w:lang w:eastAsia="zh-CN"/>
        </w:rPr>
        <w:t>荟</w:t>
      </w:r>
      <w:r>
        <w:rPr>
          <w:rFonts w:hint="default" w:ascii="??ì?" w:hAnsi="??ì?" w:eastAsia="??ì?" w:cs="??ì?"/>
          <w:lang w:eastAsia="zh-CN"/>
        </w:rPr>
        <w:t>（</w:t>
      </w:r>
      <w:r>
        <w:rPr>
          <w:sz w:val="27"/>
          <w:szCs w:val="27"/>
        </w:rPr>
        <w:t>hu</w:t>
      </w:r>
      <w:r>
        <w:rPr>
          <w:rFonts w:hint="eastAsia" w:ascii="zypyyb" w:hAnsi="zypyyb" w:eastAsia="zypyyb" w:cs="zypyyb"/>
          <w:sz w:val="27"/>
          <w:szCs w:val="27"/>
          <w:lang w:eastAsia="zh-CN"/>
        </w:rPr>
        <w:t>@</w:t>
      </w:r>
      <w:r>
        <w:rPr>
          <w:rFonts w:hint="default" w:ascii="??ì?" w:hAnsi="??ì?" w:eastAsia="??ì?" w:cs="??ì?"/>
          <w:lang w:eastAsia="zh-CN"/>
        </w:rPr>
        <w:t>）</w:t>
      </w:r>
      <w:r>
        <w:rPr>
          <w:rFonts w:hint="eastAsia" w:ascii="??ì?" w:hAnsi="??ì?" w:eastAsia="??ì?" w:cs="??ì?"/>
          <w:lang w:val="en-US" w:eastAsia="zh-CN"/>
        </w:rPr>
        <w:t xml:space="preserve">    </w:t>
      </w:r>
      <w:r>
        <w:rPr>
          <w:rFonts w:hint="default" w:ascii="??ì?" w:hAnsi="??ì?" w:eastAsia="??ì?" w:cs="??ì?"/>
          <w:b/>
          <w:lang w:eastAsia="zh-CN"/>
        </w:rPr>
        <w:t>诘</w:t>
      </w:r>
      <w:r>
        <w:rPr>
          <w:rFonts w:hint="default" w:ascii="??ì?" w:hAnsi="??ì?" w:eastAsia="??ì?" w:cs="??ì?"/>
          <w:lang w:eastAsia="zh-CN"/>
        </w:rPr>
        <w:t>责（</w:t>
      </w:r>
      <w:r>
        <w:rPr>
          <w:sz w:val="27"/>
          <w:szCs w:val="27"/>
        </w:rPr>
        <w:t>ji</w:t>
      </w:r>
      <w:r>
        <w:rPr>
          <w:rFonts w:hint="eastAsia" w:ascii="zypyyb" w:hAnsi="zypyyb" w:eastAsia="zypyyb" w:cs="zypyyb"/>
          <w:sz w:val="27"/>
          <w:szCs w:val="27"/>
          <w:lang w:eastAsia="zh-CN"/>
        </w:rPr>
        <w:t>6</w:t>
      </w:r>
      <w:r>
        <w:rPr>
          <w:rFonts w:hint="default" w:ascii="??ì?" w:hAnsi="??ì?" w:eastAsia="??ì?" w:cs="??ì?"/>
          <w:lang w:eastAsia="zh-CN"/>
        </w:rPr>
        <w:t>）</w:t>
      </w:r>
      <w:r>
        <w:rPr>
          <w:rFonts w:hint="eastAsia" w:ascii="??ì?" w:hAnsi="??ì?" w:eastAsia="??ì?" w:cs="??ì?"/>
          <w:lang w:val="en-US" w:eastAsia="zh-CN"/>
        </w:rPr>
        <w:t xml:space="preserve">     </w:t>
      </w:r>
      <w:r>
        <w:rPr>
          <w:rFonts w:hint="default" w:ascii="??ì?" w:hAnsi="??ì?" w:eastAsia="??ì?" w:cs="??ì?"/>
          <w:lang w:eastAsia="zh-CN"/>
        </w:rPr>
        <w:t>托</w:t>
      </w:r>
      <w:r>
        <w:rPr>
          <w:rFonts w:hint="default" w:ascii="??ì?" w:hAnsi="??ì?" w:eastAsia="??ì?" w:cs="??ì?"/>
          <w:b/>
          <w:lang w:eastAsia="zh-CN"/>
        </w:rPr>
        <w:t>辞</w:t>
      </w:r>
      <w:r>
        <w:rPr>
          <w:rFonts w:hint="default" w:ascii="??ì?" w:hAnsi="??ì?" w:eastAsia="??ì?" w:cs="??ì?"/>
          <w:lang w:eastAsia="zh-CN"/>
        </w:rPr>
        <w:t>（</w:t>
      </w:r>
      <w:r>
        <w:rPr>
          <w:sz w:val="27"/>
          <w:szCs w:val="27"/>
        </w:rPr>
        <w:t>c</w:t>
      </w:r>
      <w:r>
        <w:rPr>
          <w:rFonts w:hint="eastAsia" w:ascii="zypyyb" w:hAnsi="zypyyb" w:eastAsia="zypyyb" w:cs="zypyyb"/>
          <w:sz w:val="27"/>
          <w:szCs w:val="27"/>
          <w:lang w:eastAsia="zh-CN"/>
        </w:rPr>
        <w:t>0</w:t>
      </w:r>
      <w:r>
        <w:rPr>
          <w:rFonts w:hint="default" w:ascii="??ì?" w:hAnsi="??ì?" w:eastAsia="??ì?" w:cs="??ì?"/>
          <w:lang w:eastAsia="zh-CN"/>
        </w:rPr>
        <w:t>）</w:t>
      </w:r>
    </w:p>
    <w:p>
      <w:pPr>
        <w:numPr>
          <w:ilvl w:val="0"/>
          <w:numId w:val="4"/>
        </w:numPr>
        <w:spacing w:line="400" w:lineRule="exact"/>
        <w:rPr>
          <w:rFonts w:hint="eastAsia" w:ascii="??ì?" w:hAnsi="??ì?" w:eastAsia="??ì?" w:cs="??ì?"/>
          <w:lang w:eastAsia="zh-CN"/>
        </w:rPr>
      </w:pPr>
      <w:r>
        <w:rPr>
          <w:rFonts w:hint="default" w:ascii="??ì?" w:hAnsi="??ì?" w:eastAsia="??ì?" w:cs="??ì?"/>
          <w:lang w:eastAsia="zh-CN"/>
        </w:rPr>
        <w:t>不</w:t>
      </w:r>
      <w:r>
        <w:rPr>
          <w:rFonts w:hint="default" w:ascii="??ì?" w:hAnsi="??ì?" w:eastAsia="??ì?" w:cs="??ì?"/>
          <w:b/>
          <w:lang w:eastAsia="zh-CN"/>
        </w:rPr>
        <w:t>逊</w:t>
      </w:r>
      <w:r>
        <w:rPr>
          <w:rFonts w:hint="default" w:ascii="??ì?" w:hAnsi="??ì?" w:eastAsia="??ì?" w:cs="??ì?"/>
          <w:lang w:eastAsia="zh-CN"/>
        </w:rPr>
        <w:t>（</w:t>
      </w:r>
      <w:r>
        <w:rPr>
          <w:sz w:val="27"/>
          <w:szCs w:val="27"/>
        </w:rPr>
        <w:t>x</w:t>
      </w:r>
      <w:r>
        <w:rPr>
          <w:rFonts w:hint="eastAsia" w:ascii="zypyyb" w:hAnsi="zypyyb" w:eastAsia="zypyyb" w:cs="zypyyb"/>
          <w:sz w:val="27"/>
          <w:szCs w:val="27"/>
          <w:lang w:eastAsia="zh-CN"/>
        </w:rPr>
        <w:t>)</w:t>
      </w:r>
      <w:r>
        <w:rPr>
          <w:sz w:val="27"/>
          <w:szCs w:val="27"/>
        </w:rPr>
        <w:t>n</w:t>
      </w:r>
      <w:r>
        <w:rPr>
          <w:rFonts w:hint="default" w:ascii="??ì?" w:hAnsi="??ì?" w:eastAsia="??ì?" w:cs="??ì?"/>
          <w:lang w:eastAsia="zh-CN"/>
        </w:rPr>
        <w:t>）</w:t>
      </w:r>
      <w:r>
        <w:rPr>
          <w:rFonts w:hint="eastAsia" w:ascii="??ì?" w:hAnsi="??ì?" w:eastAsia="??ì?" w:cs="??ì?"/>
          <w:lang w:val="en-US" w:eastAsia="zh-CN"/>
        </w:rPr>
        <w:t xml:space="preserve">     </w:t>
      </w:r>
      <w:r>
        <w:rPr>
          <w:rFonts w:hint="default" w:ascii="??ì?" w:hAnsi="??ì?" w:eastAsia="??ì?" w:cs="??ì?"/>
          <w:b/>
          <w:lang w:eastAsia="zh-CN"/>
        </w:rPr>
        <w:t>扒</w:t>
      </w:r>
      <w:r>
        <w:rPr>
          <w:rFonts w:hint="default" w:ascii="??ì?" w:hAnsi="??ì?" w:eastAsia="??ì?" w:cs="??ì?"/>
          <w:lang w:eastAsia="zh-CN"/>
        </w:rPr>
        <w:t>手（</w:t>
      </w:r>
      <w:r>
        <w:rPr>
          <w:sz w:val="27"/>
          <w:szCs w:val="27"/>
        </w:rPr>
        <w:t>b</w:t>
      </w:r>
      <w:r>
        <w:rPr>
          <w:rFonts w:hint="eastAsia" w:ascii="zypyyb" w:hAnsi="zypyyb" w:eastAsia="zypyyb" w:cs="zypyyb"/>
          <w:sz w:val="27"/>
          <w:szCs w:val="27"/>
          <w:lang w:eastAsia="zh-CN"/>
        </w:rPr>
        <w:t>2</w:t>
      </w:r>
      <w:r>
        <w:rPr>
          <w:rFonts w:hint="default" w:ascii="??ì?" w:hAnsi="??ì?" w:eastAsia="??ì?" w:cs="??ì?"/>
          <w:lang w:eastAsia="zh-CN"/>
        </w:rPr>
        <w:t>）</w:t>
      </w:r>
      <w:r>
        <w:rPr>
          <w:rFonts w:hint="eastAsia" w:ascii="??ì?" w:hAnsi="??ì?" w:eastAsia="??ì?" w:cs="??ì?"/>
          <w:lang w:val="en-US" w:eastAsia="zh-CN"/>
        </w:rPr>
        <w:t xml:space="preserve">    </w:t>
      </w:r>
      <w:r>
        <w:rPr>
          <w:rFonts w:hint="default" w:ascii="??ì?" w:hAnsi="??ì?" w:eastAsia="??ì?" w:cs="??ì?"/>
          <w:b/>
          <w:lang w:eastAsia="zh-CN"/>
        </w:rPr>
        <w:t>瞥</w:t>
      </w:r>
      <w:r>
        <w:rPr>
          <w:rFonts w:hint="default" w:ascii="??ì?" w:hAnsi="??ì?" w:eastAsia="??ì?" w:cs="??ì?"/>
          <w:lang w:eastAsia="zh-CN"/>
        </w:rPr>
        <w:t>见（</w:t>
      </w:r>
      <w:r>
        <w:rPr>
          <w:sz w:val="27"/>
          <w:szCs w:val="27"/>
        </w:rPr>
        <w:t>pi</w:t>
      </w:r>
      <w:r>
        <w:rPr>
          <w:rFonts w:hint="eastAsia" w:ascii="zypyyb" w:hAnsi="zypyyb" w:eastAsia="zypyyb" w:cs="zypyyb"/>
          <w:sz w:val="27"/>
          <w:szCs w:val="27"/>
          <w:lang w:eastAsia="zh-CN"/>
        </w:rPr>
        <w:t>7</w:t>
      </w:r>
      <w:r>
        <w:rPr>
          <w:rFonts w:hint="default" w:ascii="??ì?" w:hAnsi="??ì?" w:eastAsia="??ì?" w:cs="??ì?"/>
          <w:lang w:eastAsia="zh-CN"/>
        </w:rPr>
        <w:t>）</w:t>
      </w:r>
    </w:p>
    <w:p>
      <w:pPr>
        <w:numPr>
          <w:ilvl w:val="0"/>
          <w:numId w:val="4"/>
        </w:numPr>
        <w:spacing w:line="400" w:lineRule="exact"/>
        <w:rPr>
          <w:rFonts w:hint="eastAsia" w:ascii="??ì?" w:hAnsi="??ì?" w:eastAsia="??ì?" w:cs="??ì?"/>
          <w:lang w:eastAsia="zh-CN"/>
        </w:rPr>
      </w:pPr>
      <w:r>
        <w:rPr>
          <w:rFonts w:hint="default" w:ascii="??ì?" w:hAnsi="??ì?" w:eastAsia="??ì?" w:cs="??ì?"/>
          <w:b/>
          <w:lang w:eastAsia="zh-CN"/>
        </w:rPr>
        <w:t>喝</w:t>
      </w:r>
      <w:r>
        <w:rPr>
          <w:rFonts w:hint="default" w:ascii="??ì?" w:hAnsi="??ì?" w:eastAsia="??ì?" w:cs="??ì?"/>
          <w:lang w:eastAsia="zh-CN"/>
        </w:rPr>
        <w:t>彩（</w:t>
      </w:r>
      <w:r>
        <w:rPr>
          <w:sz w:val="27"/>
          <w:szCs w:val="27"/>
        </w:rPr>
        <w:t>h</w:t>
      </w:r>
      <w:r>
        <w:rPr>
          <w:rFonts w:hint="eastAsia" w:ascii="zypyyb" w:hAnsi="zypyyb" w:eastAsia="zypyyb" w:cs="zypyyb"/>
          <w:sz w:val="27"/>
          <w:szCs w:val="27"/>
          <w:lang w:eastAsia="zh-CN"/>
        </w:rPr>
        <w:t>5</w:t>
      </w:r>
      <w:r>
        <w:rPr>
          <w:rFonts w:hint="default" w:ascii="??ì?" w:hAnsi="??ì?" w:eastAsia="??ì?" w:cs="??ì?"/>
          <w:lang w:eastAsia="zh-CN"/>
        </w:rPr>
        <w:t>）</w:t>
      </w:r>
      <w:r>
        <w:rPr>
          <w:rFonts w:hint="eastAsia" w:ascii="??ì?" w:hAnsi="??ì?" w:eastAsia="??ì?" w:cs="??ì?"/>
          <w:lang w:val="en-US" w:eastAsia="zh-CN"/>
        </w:rPr>
        <w:t xml:space="preserve">      </w:t>
      </w:r>
      <w:r>
        <w:rPr>
          <w:rFonts w:hint="default" w:ascii="??ì?" w:hAnsi="??ì?" w:eastAsia="??ì?" w:cs="??ì?"/>
          <w:b/>
          <w:lang w:eastAsia="zh-CN"/>
        </w:rPr>
        <w:t>精</w:t>
      </w:r>
      <w:r>
        <w:rPr>
          <w:rFonts w:hint="default" w:ascii="??ì?" w:hAnsi="??ì?" w:eastAsia="??ì?" w:cs="??ì?"/>
          <w:lang w:eastAsia="zh-CN"/>
        </w:rPr>
        <w:t>通（</w:t>
      </w:r>
      <w:r>
        <w:rPr>
          <w:sz w:val="27"/>
          <w:szCs w:val="27"/>
        </w:rPr>
        <w:t>j</w:t>
      </w:r>
      <w:r>
        <w:rPr>
          <w:rFonts w:hint="eastAsia" w:ascii="zypyyb" w:hAnsi="zypyyb" w:eastAsia="zypyyb" w:cs="zypyyb"/>
          <w:sz w:val="27"/>
          <w:szCs w:val="27"/>
          <w:lang w:eastAsia="zh-CN"/>
        </w:rPr>
        <w:t>9</w:t>
      </w:r>
      <w:r>
        <w:rPr>
          <w:sz w:val="27"/>
          <w:szCs w:val="27"/>
        </w:rPr>
        <w:t>n</w:t>
      </w:r>
      <w:r>
        <w:rPr>
          <w:rFonts w:hint="default" w:ascii="??ì?" w:hAnsi="??ì?" w:eastAsia="??ì?" w:cs="??ì?"/>
          <w:lang w:eastAsia="zh-CN"/>
        </w:rPr>
        <w:t>）</w:t>
      </w:r>
      <w:r>
        <w:rPr>
          <w:rFonts w:hint="eastAsia" w:ascii="??ì?" w:hAnsi="??ì?" w:eastAsia="??ì?" w:cs="??ì?"/>
          <w:lang w:val="en-US" w:eastAsia="zh-CN"/>
        </w:rPr>
        <w:t xml:space="preserve">   </w:t>
      </w:r>
      <w:r>
        <w:rPr>
          <w:rFonts w:hint="default" w:ascii="??ì?" w:hAnsi="??ì?" w:eastAsia="??ì?" w:cs="??ì?"/>
          <w:lang w:eastAsia="zh-CN"/>
        </w:rPr>
        <w:t>标</w:t>
      </w:r>
      <w:r>
        <w:rPr>
          <w:rFonts w:hint="default" w:ascii="??ì?" w:hAnsi="??ì?" w:eastAsia="??ì?" w:cs="??ì?"/>
          <w:b/>
          <w:lang w:eastAsia="zh-CN"/>
        </w:rPr>
        <w:t>致</w:t>
      </w:r>
      <w:r>
        <w:rPr>
          <w:rFonts w:hint="default" w:ascii="??ì?" w:hAnsi="??ì?" w:eastAsia="??ì?" w:cs="??ì?"/>
          <w:lang w:eastAsia="zh-CN"/>
        </w:rPr>
        <w:t>（</w:t>
      </w:r>
      <w:r>
        <w:rPr>
          <w:sz w:val="27"/>
          <w:szCs w:val="27"/>
        </w:rPr>
        <w:t>zh</w:t>
      </w:r>
      <w:r>
        <w:rPr>
          <w:rFonts w:hint="eastAsia" w:ascii="zypyyb" w:hAnsi="zypyyb" w:eastAsia="zypyyb" w:cs="zypyyb"/>
          <w:sz w:val="27"/>
          <w:szCs w:val="27"/>
          <w:lang w:eastAsia="zh-CN"/>
        </w:rPr>
        <w:t>@</w:t>
      </w:r>
      <w:r>
        <w:rPr>
          <w:rFonts w:hint="default" w:ascii="??ì?" w:hAnsi="??ì?" w:eastAsia="??ì?" w:cs="??ì?"/>
          <w:lang w:eastAsia="zh-CN"/>
        </w:rPr>
        <w:t>）</w:t>
      </w:r>
    </w:p>
    <w:p>
      <w:pPr>
        <w:pStyle w:val="4"/>
        <w:keepNext w:val="0"/>
        <w:keepLines w:val="0"/>
        <w:widowControl/>
        <w:suppressLineNumbers w:val="0"/>
        <w:jc w:val="both"/>
      </w:pPr>
      <w:r>
        <w:rPr>
          <w:rFonts w:hint="eastAsia" w:asciiTheme="minorEastAsia" w:hAnsiTheme="minorEastAsia" w:eastAsiaTheme="minorEastAsia" w:cstheme="minorBidi"/>
          <w:kern w:val="2"/>
          <w:sz w:val="24"/>
          <w:szCs w:val="24"/>
          <w:lang w:val="en-US" w:eastAsia="zh-CN" w:bidi="ar-SA"/>
        </w:rPr>
        <w:t>2.</w:t>
      </w:r>
      <w:r>
        <w:rPr>
          <w:rFonts w:ascii="??ì?" w:hAnsi="??ì?" w:eastAsia="??ì?" w:cs="??ì?"/>
          <w:lang w:eastAsia="zh-CN"/>
        </w:rPr>
        <w:t>下列加粗字的解释不完全正确的一项是</w:t>
      </w:r>
      <w:r>
        <w:rPr>
          <w:rFonts w:hint="eastAsia" w:ascii="??ì?" w:hAnsi="??ì?" w:eastAsia="??ì?" w:cs="??ì?"/>
          <w:lang w:eastAsia="zh-CN"/>
        </w:rPr>
        <w:t>（</w:t>
      </w:r>
      <w:r>
        <w:rPr>
          <w:rFonts w:hint="eastAsia" w:ascii="??ì?" w:hAnsi="??ì?" w:eastAsia="??ì?" w:cs="??ì?"/>
          <w:lang w:val="en-US" w:eastAsia="zh-CN"/>
        </w:rPr>
        <w:t xml:space="preserve">    </w:t>
      </w:r>
      <w:r>
        <w:rPr>
          <w:rFonts w:hint="eastAsia" w:ascii="??ì?" w:hAnsi="??ì?" w:eastAsia="??ì?" w:cs="??ì?"/>
          <w:lang w:eastAsia="zh-CN"/>
        </w:rPr>
        <w:t>）</w:t>
      </w:r>
    </w:p>
    <w:tbl>
      <w:tblPr>
        <w:tblStyle w:val="7"/>
        <w:tblW w:w="8515" w:type="dxa"/>
        <w:jc w:val="center"/>
        <w:tblCellSpacing w:w="0" w:type="dxa"/>
        <w:tblInd w:w="1" w:type="dxa"/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365"/>
        <w:gridCol w:w="3150"/>
      </w:tblGrid>
      <w:tr>
        <w:tblPrEx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5365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t>A</w:t>
            </w:r>
            <w:r>
              <w:rPr>
                <w:rFonts w:hint="default" w:ascii="??ì?" w:hAnsi="??ì?" w:eastAsia="??ì?" w:cs="??ì?"/>
                <w:lang w:eastAsia="zh-CN"/>
              </w:rPr>
              <w:t>．油光可</w:t>
            </w:r>
            <w:r>
              <w:rPr>
                <w:rFonts w:hint="default" w:ascii="??ì?" w:hAnsi="??ì?" w:eastAsia="??ì?" w:cs="??ì?"/>
                <w:b/>
                <w:lang w:eastAsia="zh-CN"/>
              </w:rPr>
              <w:t>鉴</w:t>
            </w:r>
            <w:r>
              <w:rPr>
                <w:rFonts w:hint="default" w:ascii="??ì?" w:hAnsi="??ì?" w:eastAsia="??ì?" w:cs="??ì?"/>
                <w:lang w:eastAsia="zh-CN"/>
              </w:rPr>
              <w:t>（照）</w:t>
            </w:r>
          </w:p>
        </w:tc>
        <w:tc>
          <w:tcPr>
            <w:tcW w:w="3150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??ì?" w:hAnsi="??ì?" w:eastAsia="??ì?" w:cs="??ì?"/>
                <w:lang w:eastAsia="zh-CN"/>
              </w:rPr>
              <w:t>不</w:t>
            </w:r>
            <w:r>
              <w:rPr>
                <w:rFonts w:hint="default" w:ascii="??ì?" w:hAnsi="??ì?" w:eastAsia="??ì?" w:cs="??ì?"/>
                <w:b/>
                <w:lang w:eastAsia="zh-CN"/>
              </w:rPr>
              <w:t>逊</w:t>
            </w:r>
            <w:r>
              <w:rPr>
                <w:rFonts w:hint="default" w:ascii="??ì?" w:hAnsi="??ì?" w:eastAsia="??ì?" w:cs="??ì?"/>
                <w:lang w:eastAsia="zh-CN"/>
              </w:rPr>
              <w:t>（谦逊）</w:t>
            </w:r>
          </w:p>
        </w:tc>
      </w:tr>
      <w:tr>
        <w:tblPrEx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5365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t>B</w:t>
            </w:r>
            <w:r>
              <w:rPr>
                <w:rFonts w:hint="default" w:ascii="??ì?" w:hAnsi="??ì?" w:eastAsia="??ì?" w:cs="??ì?"/>
                <w:lang w:eastAsia="zh-CN"/>
              </w:rPr>
              <w:t>．</w:t>
            </w:r>
            <w:r>
              <w:rPr>
                <w:rFonts w:hint="default" w:ascii="??ì?" w:hAnsi="??ì?" w:eastAsia="??ì?" w:cs="??ì?"/>
                <w:b/>
                <w:lang w:eastAsia="zh-CN"/>
              </w:rPr>
              <w:t>杳</w:t>
            </w:r>
            <w:r>
              <w:rPr>
                <w:rFonts w:hint="default" w:ascii="??ì?" w:hAnsi="??ì?" w:eastAsia="??ì?" w:cs="??ì?"/>
                <w:lang w:eastAsia="zh-CN"/>
              </w:rPr>
              <w:t>无消息（远得不见踪影）</w:t>
            </w:r>
          </w:p>
        </w:tc>
        <w:tc>
          <w:tcPr>
            <w:tcW w:w="3150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??ì?" w:hAnsi="??ì?" w:eastAsia="??ì?" w:cs="??ì?"/>
                <w:b/>
                <w:lang w:eastAsia="zh-CN"/>
              </w:rPr>
              <w:t>绯</w:t>
            </w:r>
            <w:r>
              <w:rPr>
                <w:rFonts w:hint="default" w:ascii="??ì?" w:hAnsi="??ì?" w:eastAsia="??ì?" w:cs="??ì?"/>
                <w:lang w:eastAsia="zh-CN"/>
              </w:rPr>
              <w:t>红（红色）</w:t>
            </w:r>
          </w:p>
        </w:tc>
      </w:tr>
      <w:tr>
        <w:tblPrEx>
          <w:shd w:val="clear" w:color="auto" w:fill="auto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5365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t>C</w:t>
            </w:r>
            <w:r>
              <w:rPr>
                <w:rFonts w:hint="default" w:ascii="??ì?" w:hAnsi="??ì?" w:eastAsia="??ì?" w:cs="??ì?"/>
                <w:lang w:eastAsia="zh-CN"/>
              </w:rPr>
              <w:t>．深</w:t>
            </w:r>
            <w:r>
              <w:rPr>
                <w:rFonts w:hint="default" w:ascii="??ì?" w:hAnsi="??ì?" w:eastAsia="??ì?" w:cs="??ì?"/>
                <w:b/>
                <w:lang w:eastAsia="zh-CN"/>
              </w:rPr>
              <w:t>恶</w:t>
            </w:r>
            <w:r>
              <w:rPr>
                <w:rFonts w:hint="default" w:ascii="??ì?" w:hAnsi="??ì?" w:eastAsia="??ì?" w:cs="??ì?"/>
                <w:lang w:eastAsia="zh-CN"/>
              </w:rPr>
              <w:t>痛疾（厌恶）</w:t>
            </w:r>
          </w:p>
        </w:tc>
        <w:tc>
          <w:tcPr>
            <w:tcW w:w="3150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??ì?" w:hAnsi="??ì?" w:eastAsia="??ì?" w:cs="??ì?"/>
                <w:b/>
                <w:lang w:eastAsia="zh-CN"/>
              </w:rPr>
              <w:t>匿</w:t>
            </w:r>
            <w:r>
              <w:rPr>
                <w:rFonts w:hint="default" w:ascii="??ì?" w:hAnsi="??ì?" w:eastAsia="??ì?" w:cs="??ì?"/>
                <w:lang w:eastAsia="zh-CN"/>
              </w:rPr>
              <w:t>名（隐藏）</w:t>
            </w:r>
          </w:p>
        </w:tc>
      </w:tr>
      <w:tr>
        <w:tblPrEx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blCellSpacing w:w="0" w:type="dxa"/>
          <w:jc w:val="center"/>
        </w:trPr>
        <w:tc>
          <w:tcPr>
            <w:tcW w:w="5365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t>D</w:t>
            </w:r>
            <w:r>
              <w:rPr>
                <w:rFonts w:hint="default" w:ascii="??ì?" w:hAnsi="??ì?" w:eastAsia="??ì?" w:cs="??ì?"/>
                <w:lang w:eastAsia="zh-CN"/>
              </w:rPr>
              <w:t>．抑扬</w:t>
            </w:r>
            <w:r>
              <w:rPr>
                <w:rFonts w:hint="default" w:ascii="??ì?" w:hAnsi="??ì?" w:eastAsia="??ì?" w:cs="??ì?"/>
                <w:b/>
                <w:lang w:eastAsia="zh-CN"/>
              </w:rPr>
              <w:t>顿挫</w:t>
            </w:r>
            <w:r>
              <w:rPr>
                <w:rFonts w:hint="default" w:ascii="??ì?" w:hAnsi="??ì?" w:eastAsia="??ì?" w:cs="??ì?"/>
                <w:lang w:eastAsia="zh-CN"/>
              </w:rPr>
              <w:t>（停顿和转折、委婉有节奏）</w:t>
            </w:r>
          </w:p>
        </w:tc>
        <w:tc>
          <w:tcPr>
            <w:tcW w:w="3150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??ì?" w:hAnsi="??ì?" w:eastAsia="??ì?" w:cs="??ì?"/>
                <w:b/>
                <w:lang w:eastAsia="zh-CN"/>
              </w:rPr>
              <w:t>瞥</w:t>
            </w:r>
            <w:r>
              <w:rPr>
                <w:rFonts w:hint="default" w:ascii="??ì?" w:hAnsi="??ì?" w:eastAsia="??ì?" w:cs="??ì?"/>
                <w:lang w:eastAsia="zh-CN"/>
              </w:rPr>
              <w:t>见（斜着眼看）</w:t>
            </w:r>
          </w:p>
        </w:tc>
      </w:tr>
    </w:tbl>
    <w:p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3.说说“也有解散辫子，盘得平的，除下帽来，油光可鉴，宛如小姑娘的发髻一般，还要将脖子扭几扭。”这句中，哪个词用得比较好，用了什么手法，有什么作用？</w:t>
      </w:r>
    </w:p>
    <w:p>
      <w:pPr>
        <w:pStyle w:val="9"/>
        <w:numPr>
          <w:ilvl w:val="0"/>
          <w:numId w:val="0"/>
        </w:numPr>
        <w:spacing w:line="400" w:lineRule="exact"/>
        <w:rPr>
          <w:rFonts w:hint="eastAsia"/>
          <w:i w:val="0"/>
          <w:i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i w:val="0"/>
          <w:i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>
      <w:pPr>
        <w:pStyle w:val="9"/>
        <w:numPr>
          <w:ilvl w:val="0"/>
          <w:numId w:val="0"/>
        </w:numPr>
        <w:spacing w:line="400" w:lineRule="exact"/>
        <w:rPr>
          <w:rFonts w:hint="eastAsia"/>
          <w:i w:val="0"/>
          <w:i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i w:val="0"/>
          <w:i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>
      <w:pPr>
        <w:pStyle w:val="9"/>
        <w:numPr>
          <w:ilvl w:val="0"/>
          <w:numId w:val="0"/>
        </w:numPr>
        <w:spacing w:line="400" w:lineRule="exact"/>
        <w:rPr>
          <w:rFonts w:hint="eastAsia"/>
          <w:i w:val="0"/>
          <w:i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i w:val="0"/>
          <w:i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tabs>
          <w:tab w:val="left" w:pos="4185"/>
        </w:tabs>
        <w:rPr>
          <w:rFonts w:hint="eastAsia"/>
          <w:lang w:val="en-US" w:eastAsia="zh-CN"/>
        </w:rPr>
      </w:pPr>
    </w:p>
    <w:p>
      <w:pPr>
        <w:tabs>
          <w:tab w:val="left" w:pos="4185"/>
        </w:tabs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??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ypyyb">
    <w:panose1 w:val="0201060006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6F7B03"/>
    <w:multiLevelType w:val="singleLevel"/>
    <w:tmpl w:val="C36F7B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E5D06D"/>
    <w:multiLevelType w:val="singleLevel"/>
    <w:tmpl w:val="59E5D06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DFE6B00"/>
    <w:multiLevelType w:val="singleLevel"/>
    <w:tmpl w:val="6DFE6B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9E0923"/>
    <w:multiLevelType w:val="singleLevel"/>
    <w:tmpl w:val="779E0923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76"/>
    <w:rsid w:val="000A5FE1"/>
    <w:rsid w:val="002217FA"/>
    <w:rsid w:val="00334663"/>
    <w:rsid w:val="0047571D"/>
    <w:rsid w:val="0057268F"/>
    <w:rsid w:val="005B3391"/>
    <w:rsid w:val="006070AD"/>
    <w:rsid w:val="00732E57"/>
    <w:rsid w:val="007427C6"/>
    <w:rsid w:val="0075304D"/>
    <w:rsid w:val="009159FD"/>
    <w:rsid w:val="00992A61"/>
    <w:rsid w:val="00A428F7"/>
    <w:rsid w:val="00A92AA9"/>
    <w:rsid w:val="00AF78EE"/>
    <w:rsid w:val="00C05417"/>
    <w:rsid w:val="00EE5376"/>
    <w:rsid w:val="00FD3C03"/>
    <w:rsid w:val="00FE1F94"/>
    <w:rsid w:val="01447384"/>
    <w:rsid w:val="02822CDC"/>
    <w:rsid w:val="03F357C7"/>
    <w:rsid w:val="04B85F76"/>
    <w:rsid w:val="04FD367C"/>
    <w:rsid w:val="05E143CE"/>
    <w:rsid w:val="06F96F5E"/>
    <w:rsid w:val="08552E55"/>
    <w:rsid w:val="08697D78"/>
    <w:rsid w:val="09A84690"/>
    <w:rsid w:val="0A5F35B3"/>
    <w:rsid w:val="0A83326F"/>
    <w:rsid w:val="0BE61D61"/>
    <w:rsid w:val="0D65448E"/>
    <w:rsid w:val="0E4C7DA2"/>
    <w:rsid w:val="0FC21B9C"/>
    <w:rsid w:val="12C66BFC"/>
    <w:rsid w:val="12C80555"/>
    <w:rsid w:val="13786813"/>
    <w:rsid w:val="13B87541"/>
    <w:rsid w:val="149B7FF8"/>
    <w:rsid w:val="15866177"/>
    <w:rsid w:val="1652749C"/>
    <w:rsid w:val="16E010AD"/>
    <w:rsid w:val="188C0991"/>
    <w:rsid w:val="194428C4"/>
    <w:rsid w:val="1A0007B0"/>
    <w:rsid w:val="1A1A5A21"/>
    <w:rsid w:val="1ABF3051"/>
    <w:rsid w:val="1C710A2E"/>
    <w:rsid w:val="1C796780"/>
    <w:rsid w:val="1F917B0E"/>
    <w:rsid w:val="1FDB12B2"/>
    <w:rsid w:val="20DF4AA6"/>
    <w:rsid w:val="2139581C"/>
    <w:rsid w:val="22D74BE1"/>
    <w:rsid w:val="23983FAD"/>
    <w:rsid w:val="25722E7B"/>
    <w:rsid w:val="259B6451"/>
    <w:rsid w:val="274A2F7C"/>
    <w:rsid w:val="29B96F34"/>
    <w:rsid w:val="2A1D789C"/>
    <w:rsid w:val="2B1724D0"/>
    <w:rsid w:val="2C0D1281"/>
    <w:rsid w:val="2E2A7E54"/>
    <w:rsid w:val="2ECE724F"/>
    <w:rsid w:val="2F4605A4"/>
    <w:rsid w:val="30C2165F"/>
    <w:rsid w:val="31953B68"/>
    <w:rsid w:val="32430484"/>
    <w:rsid w:val="327577E6"/>
    <w:rsid w:val="3278412A"/>
    <w:rsid w:val="33E14B64"/>
    <w:rsid w:val="3503168B"/>
    <w:rsid w:val="355169EC"/>
    <w:rsid w:val="36F85FE3"/>
    <w:rsid w:val="37667579"/>
    <w:rsid w:val="37C739BF"/>
    <w:rsid w:val="39E57A8B"/>
    <w:rsid w:val="3AF33116"/>
    <w:rsid w:val="3C9A4176"/>
    <w:rsid w:val="3D205E0D"/>
    <w:rsid w:val="3DC52893"/>
    <w:rsid w:val="3EDD3759"/>
    <w:rsid w:val="3F063B14"/>
    <w:rsid w:val="3F1D2BE0"/>
    <w:rsid w:val="3FA74CF0"/>
    <w:rsid w:val="40C064A4"/>
    <w:rsid w:val="41E20C99"/>
    <w:rsid w:val="45D31830"/>
    <w:rsid w:val="45F067AD"/>
    <w:rsid w:val="47AA578E"/>
    <w:rsid w:val="47D20133"/>
    <w:rsid w:val="499F584A"/>
    <w:rsid w:val="49F73106"/>
    <w:rsid w:val="49FC6A96"/>
    <w:rsid w:val="4BA05345"/>
    <w:rsid w:val="4E560F05"/>
    <w:rsid w:val="503D3B63"/>
    <w:rsid w:val="50755C11"/>
    <w:rsid w:val="52D311B8"/>
    <w:rsid w:val="530D5392"/>
    <w:rsid w:val="53330392"/>
    <w:rsid w:val="563A1910"/>
    <w:rsid w:val="5C3E2DF4"/>
    <w:rsid w:val="61213AC6"/>
    <w:rsid w:val="615B1D9D"/>
    <w:rsid w:val="62296327"/>
    <w:rsid w:val="623A7AD2"/>
    <w:rsid w:val="637413F1"/>
    <w:rsid w:val="656236BE"/>
    <w:rsid w:val="6605643A"/>
    <w:rsid w:val="667E4768"/>
    <w:rsid w:val="68C464AA"/>
    <w:rsid w:val="69122DD8"/>
    <w:rsid w:val="6ACC6959"/>
    <w:rsid w:val="6CED69E4"/>
    <w:rsid w:val="6D892057"/>
    <w:rsid w:val="6FC51CE1"/>
    <w:rsid w:val="734B4BE5"/>
    <w:rsid w:val="73E56A3C"/>
    <w:rsid w:val="748F6B95"/>
    <w:rsid w:val="749F5F71"/>
    <w:rsid w:val="756C2EB5"/>
    <w:rsid w:val="77CD013C"/>
    <w:rsid w:val="782230AB"/>
    <w:rsid w:val="783106EF"/>
    <w:rsid w:val="78516C2F"/>
    <w:rsid w:val="785B4C50"/>
    <w:rsid w:val="797503CE"/>
    <w:rsid w:val="798258E7"/>
    <w:rsid w:val="79D8610B"/>
    <w:rsid w:val="7B32536B"/>
    <w:rsid w:val="7EC614C5"/>
    <w:rsid w:val="7EDF0177"/>
    <w:rsid w:val="7F08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438</Words>
  <Characters>2502</Characters>
  <Lines>20</Lines>
  <Paragraphs>5</Paragraphs>
  <ScaleCrop>false</ScaleCrop>
  <LinksUpToDate>false</LinksUpToDate>
  <CharactersWithSpaces>2935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2017-09-23T02:50:00Z</dcterms:created>
  <dc:creator>AutoBVT</dc:creator>
  <cp:lastModifiedBy>掉书袋上</cp:lastModifiedBy>
  <cp:lastPrinted>2017-10-19T08:50:00Z</cp:lastPrinted>
  <dcterms:modified xsi:type="dcterms:W3CDTF">2018-03-25T01:00:09Z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