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10"/>
        </w:tabs>
        <w:ind w:firstLine="2800" w:firstLineChars="1000"/>
        <w:jc w:val="both"/>
        <w:rPr>
          <w:rFonts w:hint="eastAsia" w:asciiTheme="majorEastAsia" w:hAnsiTheme="majorEastAsia" w:eastAsiaTheme="majorEastAsia" w:cs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《藤野先生》第1课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  <w:lang w:val="en-US" w:eastAsia="zh-CN"/>
        </w:rPr>
        <w:t>时教案</w:t>
      </w:r>
    </w:p>
    <w:tbl>
      <w:tblPr>
        <w:tblStyle w:val="13"/>
        <w:tblpPr w:leftFromText="180" w:rightFromText="180" w:vertAnchor="text" w:horzAnchor="page" w:tblpX="835" w:tblpY="98"/>
        <w:tblOverlap w:val="never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99"/>
        <w:gridCol w:w="5829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80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教学内容</w:t>
            </w:r>
          </w:p>
        </w:tc>
        <w:tc>
          <w:tcPr>
            <w:tcW w:w="8748" w:type="dxa"/>
            <w:gridSpan w:val="4"/>
          </w:tcPr>
          <w:p>
            <w:pPr>
              <w:tabs>
                <w:tab w:val="left" w:pos="5010"/>
              </w:tabs>
              <w:jc w:val="left"/>
              <w:rPr>
                <w:rFonts w:hint="eastAsia" w:asciiTheme="majorEastAsia" w:hAnsiTheme="majorEastAsia" w:eastAsiaTheme="majorEastAsia" w:cstheme="majorEastAsia"/>
                <w:i/>
                <w:i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iCs/>
                <w:sz w:val="24"/>
                <w:szCs w:val="24"/>
              </w:rPr>
              <w:t>语文 《藤野先生》</w:t>
            </w:r>
            <w:r>
              <w:rPr>
                <w:rFonts w:hint="eastAsia" w:asciiTheme="majorEastAsia" w:hAnsiTheme="majorEastAsia" w:eastAsiaTheme="majorEastAsia" w:cstheme="majorEastAsia"/>
                <w:b/>
                <w:iCs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教材分析</w:t>
            </w:r>
          </w:p>
        </w:tc>
        <w:tc>
          <w:tcPr>
            <w:tcW w:w="8748" w:type="dxa"/>
            <w:gridSpan w:val="4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iCs/>
                <w:sz w:val="24"/>
                <w:szCs w:val="24"/>
              </w:rPr>
              <w:t>这是八年级上第二单元的一篇文章，是一篇回忆性散文，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记叙了作者1902年夏末至1906年初春在日本留学的生活片断。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8748" w:type="dxa"/>
            <w:gridSpan w:val="4"/>
          </w:tcPr>
          <w:p>
            <w:pPr>
              <w:rPr>
                <w:rFonts w:hint="eastAsia" w:asciiTheme="majorEastAsia" w:hAnsiTheme="majorEastAsia" w:eastAsiaTheme="majorEastAsia" w:cstheme="majorEastAsia"/>
                <w:i/>
                <w:i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sz w:val="24"/>
                <w:szCs w:val="24"/>
              </w:rPr>
              <w:t>学生距文章所描写的年代较远，不太容易体会作者的情感，且文章对于初一学生来说较难理解。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Cs/>
                <w:i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对应课标目标</w:t>
            </w:r>
          </w:p>
        </w:tc>
        <w:tc>
          <w:tcPr>
            <w:tcW w:w="8748" w:type="dxa"/>
            <w:gridSpan w:val="4"/>
          </w:tcPr>
          <w:p>
            <w:pPr>
              <w:rPr>
                <w:rFonts w:hint="eastAsia" w:asciiTheme="majorEastAsia" w:hAnsiTheme="majorEastAsia" w:eastAsiaTheme="majorEastAsia" w:cstheme="majorEastAsia"/>
                <w:bCs/>
                <w:i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iCs/>
                <w:sz w:val="24"/>
                <w:szCs w:val="24"/>
                <w:lang w:eastAsia="zh-CN"/>
              </w:rPr>
              <w:t>阅读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sz w:val="24"/>
                <w:szCs w:val="24"/>
                <w:lang w:val="en-US" w:eastAsia="zh-CN"/>
              </w:rPr>
              <w:t>文章，掌握典型事件与人物的关系。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Cs/>
                <w:i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学习目标</w:t>
            </w:r>
          </w:p>
        </w:tc>
        <w:tc>
          <w:tcPr>
            <w:tcW w:w="8748" w:type="dxa"/>
            <w:gridSpan w:val="4"/>
          </w:tcPr>
          <w:p>
            <w:pPr>
              <w:rPr>
                <w:rFonts w:hint="eastAsia" w:asciiTheme="majorEastAsia" w:hAnsiTheme="majorEastAsia" w:eastAsiaTheme="majorEastAsia" w:cstheme="maj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iCs/>
                <w:sz w:val="24"/>
                <w:szCs w:val="24"/>
                <w:lang w:val="en-US" w:eastAsia="zh-CN"/>
              </w:rPr>
              <w:t>1.了解作者及创作背景，学习生字词；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iCs/>
                <w:sz w:val="24"/>
                <w:szCs w:val="24"/>
                <w:lang w:val="en-US" w:eastAsia="zh-CN"/>
              </w:rPr>
              <w:t>2.划分文章层次，概括各层次的意思；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i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iCs/>
                <w:sz w:val="24"/>
                <w:szCs w:val="24"/>
                <w:lang w:val="en-US" w:eastAsia="zh-CN"/>
              </w:rPr>
              <w:t>3.通过反语的运用，品味作者的爱国之情。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80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重难点</w:t>
            </w:r>
          </w:p>
        </w:tc>
        <w:tc>
          <w:tcPr>
            <w:tcW w:w="8748" w:type="dxa"/>
            <w:gridSpan w:val="4"/>
          </w:tcPr>
          <w:p>
            <w:pPr>
              <w:rPr>
                <w:rFonts w:hint="eastAsia" w:asciiTheme="majorEastAsia" w:hAnsiTheme="majorEastAsia" w:eastAsiaTheme="majorEastAsia" w:cstheme="majorEastAsia"/>
                <w:i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iCs/>
                <w:sz w:val="24"/>
                <w:szCs w:val="24"/>
              </w:rPr>
              <w:t>结合时代背景，感悟藤野先生的人格魅力，体会作者的爱国情感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sz w:val="24"/>
                <w:szCs w:val="24"/>
                <w:lang w:val="en-US" w:eastAsia="zh-CN"/>
              </w:rPr>
              <w:t>反语的运用。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教学准备</w:t>
            </w:r>
          </w:p>
        </w:tc>
        <w:tc>
          <w:tcPr>
            <w:tcW w:w="8748" w:type="dxa"/>
            <w:gridSpan w:val="4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iCs/>
                <w:sz w:val="24"/>
                <w:szCs w:val="24"/>
              </w:rPr>
              <w:t>教案、学案、课件。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028" w:type="dxa"/>
            <w:gridSpan w:val="3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 xml:space="preserve">                              教 学 流 程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设计意图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4" w:hRule="atLeast"/>
        </w:trPr>
        <w:tc>
          <w:tcPr>
            <w:tcW w:w="8028" w:type="dxa"/>
            <w:gridSpan w:val="3"/>
          </w:tcPr>
          <w:p>
            <w:pPr>
              <w:pStyle w:val="2"/>
              <w:numPr>
                <w:ilvl w:val="0"/>
                <w:numId w:val="0"/>
              </w:numPr>
              <w:spacing w:after="0"/>
              <w:ind w:leftChars="0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定向自学：（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分钟）</w:t>
            </w:r>
          </w:p>
          <w:p>
            <w:pPr>
              <w:pStyle w:val="2"/>
              <w:spacing w:after="0"/>
              <w:ind w:left="0" w:leftChars="0" w:firstLine="420" w:firstLineChars="200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导入：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求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生涯中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许多老师付出的爱照耀你我，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请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说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出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一位你最尊敬的或印象最深刻的老师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spacing w:after="0"/>
              <w:ind w:left="0" w:leftChars="0" w:firstLine="420" w:firstLineChars="200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i/>
                <w:iCs/>
                <w:sz w:val="21"/>
                <w:szCs w:val="21"/>
                <w:lang w:val="en-US" w:eastAsia="zh-CN"/>
              </w:rPr>
              <w:t>同学们的老师都是尽职尽责关怀我们的恩师，今天我们一起走进鲁迅先生的恩师——藤野先生。</w:t>
            </w:r>
          </w:p>
          <w:p>
            <w:pPr>
              <w:pStyle w:val="2"/>
              <w:spacing w:after="0"/>
              <w:ind w:left="0" w:leftChars="0" w:firstLine="0" w:firstLineChars="0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 xml:space="preserve">  1.了解作者及作品创作背景，完成生字词部分的作用。（预计5分钟）</w:t>
            </w:r>
          </w:p>
          <w:p>
            <w:pPr>
              <w:pStyle w:val="2"/>
              <w:spacing w:after="0"/>
              <w:ind w:left="420" w:leftChars="0" w:hanging="420" w:hangingChars="200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Cs/>
                <w:i/>
                <w:iCs/>
                <w:sz w:val="21"/>
                <w:szCs w:val="21"/>
                <w:lang w:val="en-US" w:eastAsia="zh-CN"/>
              </w:rPr>
              <w:t>请拿出学案，用5分钟时间完成学案第一题和第二题，生字词学习可结合读读写写和课文注释。</w:t>
            </w:r>
          </w:p>
          <w:p>
            <w:pPr>
              <w:pStyle w:val="2"/>
              <w:spacing w:after="0"/>
              <w:ind w:left="0" w:leftChars="0" w:firstLine="0" w:firstLineChars="0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Cs/>
                <w:i/>
                <w:iCs/>
                <w:sz w:val="21"/>
                <w:szCs w:val="21"/>
                <w:lang w:val="en-US" w:eastAsia="zh-CN"/>
              </w:rPr>
              <w:t>请同学们看屏幕，订正生字词。大家一起把生字词读两遍。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2"/>
              <w:spacing w:after="0"/>
              <w:ind w:left="0" w:leftChars="0" w:firstLine="210" w:firstLineChars="100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整体感知，划分层次。</w:t>
            </w:r>
          </w:p>
          <w:p>
            <w:pPr>
              <w:ind w:left="420" w:leftChars="200" w:firstLine="0" w:firstLineChars="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要求：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默读文章，参考学案，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圈点出文章变换的几个地点，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划分文章层次，并概括各层次的大意，完成学案第三题。（预计10分钟）</w:t>
            </w:r>
          </w:p>
          <w:p>
            <w:pPr>
              <w:ind w:left="420" w:leftChars="200" w:firstLine="0" w:firstLineChars="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第一部分（1—3）：在东京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，写“我”在东京的见闻和感受，以及转到仙台求学的原因。</w:t>
            </w:r>
          </w:p>
          <w:p>
            <w:pPr>
              <w:ind w:left="420" w:leftChars="200" w:firstLine="0" w:firstLineChars="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第二部分（4—35）：在仙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/>
              </w:rPr>
              <w:t>台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，这是全文的主体部分，写“我”在仙台结识藤野先生，受先生教益，赞扬先生的崇高品质，以及“我”弃医学文的原因。</w:t>
            </w:r>
          </w:p>
          <w:p>
            <w:pPr>
              <w:ind w:left="420" w:leftChars="200" w:firstLine="0" w:firstLineChars="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/>
              </w:rPr>
              <w:t>第三部分（36—38）：在北平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none"/>
                <w:lang w:val="en-US"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写“我”离开仙台后对藤野先生的怀念之情，以及先生的崇高精神品德对我的激励与鼓舞。</w:t>
            </w:r>
          </w:p>
          <w:p>
            <w:pPr>
              <w:ind w:left="420" w:leftChars="200" w:firstLine="0" w:firstLineChars="0"/>
              <w:rPr>
                <w:rFonts w:hint="eastAsia" w:asciiTheme="majorEastAsia" w:hAnsiTheme="majorEastAsia" w:eastAsiaTheme="majorEastAsia" w:cstheme="majorEastAsia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/>
                <w:iCs/>
                <w:sz w:val="21"/>
                <w:szCs w:val="21"/>
                <w:lang w:val="en-US" w:eastAsia="zh-CN"/>
              </w:rPr>
              <w:t>请同学们参照屏幕，把红色字词（关键字词）写下来。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Chars="0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合作研学和展示激学：（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分钟）</w:t>
            </w:r>
          </w:p>
          <w:p>
            <w:pPr>
              <w:ind w:left="420" w:leftChars="200" w:firstLine="0" w:firstLineChars="0"/>
              <w:rPr>
                <w:rFonts w:hint="eastAsia" w:asciiTheme="majorEastAsia" w:hAnsiTheme="majorEastAsia" w:eastAsiaTheme="majorEastAsia" w:cstheme="majorEastAsia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/>
                <w:iCs/>
                <w:sz w:val="21"/>
                <w:szCs w:val="21"/>
                <w:lang w:val="en-US" w:eastAsia="zh-CN"/>
              </w:rPr>
              <w:t>我们一起学习在东京的部分，哪位同学朗读下第一段/第二段？</w:t>
            </w:r>
          </w:p>
          <w:p>
            <w:pPr>
              <w:numPr>
                <w:ilvl w:val="0"/>
                <w:numId w:val="2"/>
              </w:numPr>
              <w:ind w:firstLine="210" w:firstLineChars="10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文章描写了“清国留学生”哪两件事情？</w:t>
            </w:r>
          </w:p>
          <w:p>
            <w:pPr>
              <w:numPr>
                <w:ilvl w:val="0"/>
                <w:numId w:val="0"/>
              </w:numPr>
              <w:ind w:left="420" w:leftChars="100" w:hanging="210" w:hangingChars="10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逛公园赏樱花和学跳舞</w:t>
            </w:r>
          </w:p>
          <w:p>
            <w:pPr>
              <w:numPr>
                <w:ilvl w:val="0"/>
                <w:numId w:val="2"/>
              </w:numPr>
              <w:ind w:left="0" w:leftChars="0" w:firstLine="210" w:firstLineChars="10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找出文中描写“清国留学生”的句子。</w:t>
            </w:r>
          </w:p>
          <w:p>
            <w:pPr>
              <w:numPr>
                <w:ilvl w:val="0"/>
                <w:numId w:val="3"/>
              </w:numPr>
              <w:ind w:left="840" w:leftChars="100" w:hanging="630" w:hangingChars="30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成群结队观赏樱花，头上盘着大辫子，学生制帽顶得高高耸起，形成一座富士山。</w:t>
            </w:r>
          </w:p>
          <w:p>
            <w:pPr>
              <w:numPr>
                <w:ilvl w:val="0"/>
                <w:numId w:val="3"/>
              </w:numPr>
              <w:ind w:left="840" w:leftChars="100" w:hanging="630" w:hangingChars="30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有的解散辫子，盘得平的，除下帽来，油光可鉴，宛如小姑娘的发髻一般，还要将脖子扭几扭。</w:t>
            </w:r>
            <w:r>
              <w:rPr>
                <w:rFonts w:hint="eastAsia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实在标志极了。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精讲领学（15分钟）</w:t>
            </w:r>
          </w:p>
          <w:p>
            <w:pPr>
              <w:numPr>
                <w:ilvl w:val="0"/>
                <w:numId w:val="0"/>
              </w:numPr>
              <w:ind w:left="210" w:leftChars="100" w:firstLine="0" w:firstLineChars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5. 作者为什么要重点描写“清国留学生”的“辫子”？</w:t>
            </w:r>
          </w:p>
          <w:p>
            <w:pPr>
              <w:numPr>
                <w:ilvl w:val="0"/>
                <w:numId w:val="0"/>
              </w:numPr>
              <w:ind w:left="420" w:leftChars="200" w:firstLine="0" w:firstLineChars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明确：通过写清朝留学生的辫子，突出了他们的特殊身份，进而讽刺挖苦了这些留学生的迂腐。这些留学生既要学时髦，又要表示忠于腐朽的清王朝，于是只好盘起辫子。作者用夸张的手法，揭示了这些留学生庸俗腐朽的思想本质，也反映了对他们的厌恶之情。为作者转学去仙台结识藤野先生做铺垫。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ind w:left="420" w:leftChars="100" w:hanging="210" w:hangingChars="100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10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6.三分钟时间，自由朗读课文，找出体现作者情感的关键词句。</w:t>
            </w:r>
          </w:p>
          <w:p>
            <w:pPr>
              <w:numPr>
                <w:ilvl w:val="0"/>
                <w:numId w:val="0"/>
              </w:numPr>
              <w:ind w:left="420" w:leftChars="200" w:firstLine="0" w:firstLineChars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（1）“标志”愿意指漂亮，这里是反语，用于讽刺，“实在”表示“的确”的意思，加强语气，增强反语的讽刺力量，表现出作者对清国留学生的强烈的厌恶和嘲讽之情。</w:t>
            </w:r>
          </w:p>
          <w:p>
            <w:pPr>
              <w:numPr>
                <w:ilvl w:val="0"/>
                <w:numId w:val="0"/>
              </w:numPr>
              <w:ind w:left="420" w:leftChars="200" w:firstLine="0" w:firstLineChars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（2）问问精通时事的人，答道，“那是在学跳舞。”</w:t>
            </w:r>
          </w:p>
          <w:p>
            <w:pPr>
              <w:numPr>
                <w:ilvl w:val="0"/>
                <w:numId w:val="0"/>
              </w:numPr>
              <w:ind w:left="420" w:leftChars="200" w:firstLine="0" w:firstLineChars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反语，精通时事在这里是了解许多无聊的事，也是讽刺的说法。</w:t>
            </w:r>
          </w:p>
          <w:p>
            <w:pPr>
              <w:numPr>
                <w:ilvl w:val="0"/>
                <w:numId w:val="0"/>
              </w:numPr>
              <w:ind w:left="420" w:leftChars="200" w:firstLine="0" w:firstLineChars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教师明确：反语。反语又称"倒反"、"反说"、"反辞"等，即通常所说的"说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/>
                <w:sz w:val="21"/>
                <w:szCs w:val="21"/>
                <w:lang w:val="en-US" w:eastAsia="zh-CN"/>
              </w:rPr>
              <w:instrText xml:space="preserve"> HYPERLINK "https://baike.so.com/doc/6974897-7197586.html" \t "https://baike.so.com/doc/_blank" </w:instrText>
            </w:r>
            <w:r>
              <w:rPr>
                <w:rFonts w:hint="default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反话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default"/>
                <w:sz w:val="21"/>
                <w:szCs w:val="21"/>
                <w:lang w:val="en-US" w:eastAsia="zh-CN"/>
              </w:rPr>
              <w:t>"，运用跟本意相反的词语来表达此意，却含有否定、讽刺以及嘲弄的意思，是一种带有强烈感情色彩的修辞方法。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420" w:leftChars="100" w:hanging="210" w:hangingChars="100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.作为“清国留学生”的一员，作者与他们有何不同？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420" w:leftChars="200" w:firstLine="0" w:firstLineChars="0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教师明确：</w:t>
            </w:r>
            <w:r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  <w:t>鲁迅所处的时代是中国最屈辱，最衰微的时代。1902年，22岁的鲁迅离开祖国，远赴日本留学，为了寻求救国救民的真理，在那样一个时代中，鲁迅先生一直怀有着强烈的爱国之情。所以鲁迅先生才会看不惯所谓的“清国留学生”，才会对腐朽制度、封建残余进行讽刺和批判。正是这些讽刺和批判，反映出了鲁迅强烈的爱国之情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四、反馈固学（5分钟）</w:t>
            </w:r>
          </w:p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225" w:afterAutospacing="0" w:line="360" w:lineRule="atLeast"/>
              <w:ind w:left="420" w:leftChars="200" w:right="0" w:rightChars="0" w:firstLine="0" w:firstLineChars="0"/>
              <w:rPr>
                <w:rFonts w:hint="eastAsia" w:ascii="Times New Roman" w:hAnsi="Times New Roman" w:eastAsia="宋体" w:cs="Times New Roman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相信同学们都体会到鲁迅先生的强烈的爱国之情。在爱国之情的包围中，拿出学案，我们学习反馈固学部分。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210" w:firstLineChars="100"/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下列加点字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注音全对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的一项是（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B  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210" w:firstLineChars="100"/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A.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烂</w:t>
            </w:r>
            <w:r>
              <w:rPr>
                <w:rFonts w:hint="default" w:ascii="??ì?" w:hAnsi="??ì?" w:eastAsia="??ì?" w:cs="??ì?"/>
                <w:b/>
                <w:sz w:val="21"/>
                <w:szCs w:val="21"/>
                <w:lang w:eastAsia="zh-CN"/>
              </w:rPr>
              <w:t>熳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（</w:t>
            </w:r>
            <w:r>
              <w:rPr>
                <w:sz w:val="21"/>
                <w:szCs w:val="21"/>
              </w:rPr>
              <w:t>m</w:t>
            </w:r>
            <w:r>
              <w:rPr>
                <w:rFonts w:ascii="zypyyb" w:hAnsi="zypyyb" w:eastAsia="zypyyb" w:cs="zypyyb"/>
                <w:sz w:val="21"/>
                <w:szCs w:val="21"/>
                <w:lang w:eastAsia="zh-CN"/>
              </w:rPr>
              <w:t>4</w:t>
            </w:r>
            <w:r>
              <w:rPr>
                <w:sz w:val="21"/>
                <w:szCs w:val="21"/>
              </w:rPr>
              <w:t>n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??ì?" w:hAnsi="??ì?" w:eastAsia="??ì?" w:cs="??ì?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??ì?" w:hAnsi="??ì?" w:eastAsia="??ì?" w:cs="??ì?"/>
                <w:b/>
                <w:sz w:val="21"/>
                <w:szCs w:val="21"/>
                <w:lang w:eastAsia="zh-CN"/>
              </w:rPr>
              <w:t>畸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形（</w:t>
            </w:r>
            <w:r>
              <w:rPr>
                <w:sz w:val="21"/>
                <w:szCs w:val="21"/>
              </w:rPr>
              <w:t>j</w:t>
            </w:r>
            <w:r>
              <w:rPr>
                <w:rFonts w:hint="eastAsia" w:ascii="zypyyb" w:hAnsi="zypyyb" w:eastAsia="zypyyb" w:cs="zypyyb"/>
                <w:sz w:val="21"/>
                <w:szCs w:val="21"/>
                <w:lang w:eastAsia="zh-CN"/>
              </w:rPr>
              <w:t>9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??ì?" w:hAnsi="??ì?" w:eastAsia="??ì?" w:cs="??ì?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解</w:t>
            </w:r>
            <w:r>
              <w:rPr>
                <w:rFonts w:hint="default" w:ascii="??ì?" w:hAnsi="??ì?" w:eastAsia="??ì?" w:cs="??ì?"/>
                <w:b/>
                <w:sz w:val="21"/>
                <w:szCs w:val="21"/>
                <w:lang w:eastAsia="zh-CN"/>
              </w:rPr>
              <w:t>剖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（</w:t>
            </w:r>
            <w:r>
              <w:rPr>
                <w:sz w:val="21"/>
                <w:szCs w:val="21"/>
              </w:rPr>
              <w:t>p</w:t>
            </w:r>
            <w:r>
              <w:rPr>
                <w:rFonts w:hint="eastAsia" w:ascii="zypyyb" w:hAnsi="zypyyb" w:eastAsia="zypyyb" w:cs="zypyyb"/>
                <w:sz w:val="21"/>
                <w:szCs w:val="21"/>
                <w:lang w:eastAsia="zh-CN"/>
              </w:rPr>
              <w:t>1</w:t>
            </w:r>
            <w:r>
              <w:rPr>
                <w:sz w:val="21"/>
                <w:szCs w:val="21"/>
              </w:rPr>
              <w:t>o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210" w:firstLineChars="100"/>
              <w:rPr>
                <w:rFonts w:hint="eastAsia" w:ascii="??ì?" w:hAnsi="??ì?" w:eastAsia="??ì?" w:cs="??ì?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B.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芦</w:t>
            </w:r>
            <w:r>
              <w:rPr>
                <w:rFonts w:hint="default" w:ascii="??ì?" w:hAnsi="??ì?" w:eastAsia="??ì?" w:cs="??ì?"/>
                <w:b/>
                <w:sz w:val="21"/>
                <w:szCs w:val="21"/>
                <w:lang w:eastAsia="zh-CN"/>
              </w:rPr>
              <w:t>荟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（</w:t>
            </w:r>
            <w:r>
              <w:rPr>
                <w:sz w:val="21"/>
                <w:szCs w:val="21"/>
              </w:rPr>
              <w:t>hu</w:t>
            </w:r>
            <w:r>
              <w:rPr>
                <w:rFonts w:hint="eastAsia" w:ascii="zypyyb" w:hAnsi="zypyyb" w:eastAsia="zypyyb" w:cs="zypyyb"/>
                <w:sz w:val="21"/>
                <w:szCs w:val="21"/>
                <w:lang w:eastAsia="zh-CN"/>
              </w:rPr>
              <w:t>@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??ì?" w:hAnsi="??ì?" w:eastAsia="??ì?" w:cs="??ì?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??ì?" w:hAnsi="??ì?" w:eastAsia="??ì?" w:cs="??ì?"/>
                <w:b/>
                <w:sz w:val="21"/>
                <w:szCs w:val="21"/>
                <w:lang w:eastAsia="zh-CN"/>
              </w:rPr>
              <w:t>诘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责（</w:t>
            </w:r>
            <w:r>
              <w:rPr>
                <w:sz w:val="21"/>
                <w:szCs w:val="21"/>
              </w:rPr>
              <w:t>ji</w:t>
            </w:r>
            <w:r>
              <w:rPr>
                <w:rFonts w:hint="eastAsia" w:ascii="zypyyb" w:hAnsi="zypyyb" w:eastAsia="zypyyb" w:cs="zypyyb"/>
                <w:sz w:val="21"/>
                <w:szCs w:val="21"/>
                <w:lang w:eastAsia="zh-CN"/>
              </w:rPr>
              <w:t>6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??ì?" w:hAnsi="??ì?" w:eastAsia="??ì?" w:cs="??ì?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托</w:t>
            </w:r>
            <w:r>
              <w:rPr>
                <w:rFonts w:hint="default" w:ascii="??ì?" w:hAnsi="??ì?" w:eastAsia="??ì?" w:cs="??ì?"/>
                <w:b/>
                <w:sz w:val="21"/>
                <w:szCs w:val="21"/>
                <w:lang w:eastAsia="zh-CN"/>
              </w:rPr>
              <w:t>辞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（</w:t>
            </w:r>
            <w:r>
              <w:rPr>
                <w:sz w:val="21"/>
                <w:szCs w:val="21"/>
              </w:rPr>
              <w:t>c</w:t>
            </w:r>
            <w:r>
              <w:rPr>
                <w:rFonts w:hint="eastAsia" w:ascii="zypyyb" w:hAnsi="zypyyb" w:eastAsia="zypyyb" w:cs="zypyyb"/>
                <w:sz w:val="21"/>
                <w:szCs w:val="21"/>
                <w:lang w:eastAsia="zh-CN"/>
              </w:rPr>
              <w:t>0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210" w:firstLineChars="100"/>
              <w:rPr>
                <w:rFonts w:hint="eastAsia" w:ascii="??ì?" w:hAnsi="??ì?" w:eastAsia="??ì?" w:cs="??ì?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C.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不</w:t>
            </w:r>
            <w:r>
              <w:rPr>
                <w:rFonts w:hint="default" w:ascii="??ì?" w:hAnsi="??ì?" w:eastAsia="??ì?" w:cs="??ì?"/>
                <w:b/>
                <w:sz w:val="21"/>
                <w:szCs w:val="21"/>
                <w:lang w:eastAsia="zh-CN"/>
              </w:rPr>
              <w:t>逊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（</w:t>
            </w:r>
            <w:r>
              <w:rPr>
                <w:sz w:val="21"/>
                <w:szCs w:val="21"/>
              </w:rPr>
              <w:t>x</w:t>
            </w:r>
            <w:r>
              <w:rPr>
                <w:rFonts w:hint="eastAsia" w:ascii="zypyyb" w:hAnsi="zypyyb" w:eastAsia="zypyyb" w:cs="zypyyb"/>
                <w:sz w:val="21"/>
                <w:szCs w:val="21"/>
                <w:lang w:eastAsia="zh-CN"/>
              </w:rPr>
              <w:t>)</w:t>
            </w:r>
            <w:r>
              <w:rPr>
                <w:sz w:val="21"/>
                <w:szCs w:val="21"/>
              </w:rPr>
              <w:t>n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??ì?" w:hAnsi="??ì?" w:eastAsia="??ì?" w:cs="??ì?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??ì?" w:hAnsi="??ì?" w:eastAsia="??ì?" w:cs="??ì?"/>
                <w:b/>
                <w:sz w:val="21"/>
                <w:szCs w:val="21"/>
                <w:lang w:eastAsia="zh-CN"/>
              </w:rPr>
              <w:t>扒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手（</w:t>
            </w:r>
            <w:r>
              <w:rPr>
                <w:sz w:val="21"/>
                <w:szCs w:val="21"/>
              </w:rPr>
              <w:t>b</w:t>
            </w:r>
            <w:r>
              <w:rPr>
                <w:rFonts w:hint="eastAsia" w:ascii="zypyyb" w:hAnsi="zypyyb" w:eastAsia="zypyyb" w:cs="zypyyb"/>
                <w:sz w:val="21"/>
                <w:szCs w:val="21"/>
                <w:lang w:eastAsia="zh-CN"/>
              </w:rPr>
              <w:t>2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??ì?" w:hAnsi="??ì?" w:eastAsia="??ì?" w:cs="??ì?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??ì?" w:hAnsi="??ì?" w:eastAsia="??ì?" w:cs="??ì?"/>
                <w:b/>
                <w:sz w:val="21"/>
                <w:szCs w:val="21"/>
                <w:lang w:eastAsia="zh-CN"/>
              </w:rPr>
              <w:t>瞥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见（</w:t>
            </w:r>
            <w:r>
              <w:rPr>
                <w:sz w:val="21"/>
                <w:szCs w:val="21"/>
              </w:rPr>
              <w:t>pi</w:t>
            </w:r>
            <w:r>
              <w:rPr>
                <w:rFonts w:hint="eastAsia" w:ascii="zypyyb" w:hAnsi="zypyyb" w:eastAsia="zypyyb" w:cs="zypyyb"/>
                <w:sz w:val="21"/>
                <w:szCs w:val="21"/>
                <w:lang w:eastAsia="zh-CN"/>
              </w:rPr>
              <w:t>7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210" w:firstLineChars="100"/>
              <w:rPr>
                <w:rFonts w:hint="eastAsia" w:ascii="??ì?" w:hAnsi="??ì?" w:eastAsia="??ì?" w:cs="??ì?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D.</w:t>
            </w:r>
            <w:r>
              <w:rPr>
                <w:rFonts w:hint="default" w:ascii="??ì?" w:hAnsi="??ì?" w:eastAsia="??ì?" w:cs="??ì?"/>
                <w:b/>
                <w:sz w:val="21"/>
                <w:szCs w:val="21"/>
                <w:lang w:eastAsia="zh-CN"/>
              </w:rPr>
              <w:t>喝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彩（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 w:ascii="zypyyb" w:hAnsi="zypyyb" w:eastAsia="zypyyb" w:cs="zypyyb"/>
                <w:sz w:val="21"/>
                <w:szCs w:val="21"/>
                <w:lang w:eastAsia="zh-CN"/>
              </w:rPr>
              <w:t>5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??ì?" w:hAnsi="??ì?" w:eastAsia="??ì?" w:cs="??ì?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??ì?" w:hAnsi="??ì?" w:eastAsia="??ì?" w:cs="??ì?"/>
                <w:b/>
                <w:sz w:val="21"/>
                <w:szCs w:val="21"/>
                <w:lang w:eastAsia="zh-CN"/>
              </w:rPr>
              <w:t>精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通（</w:t>
            </w:r>
            <w:r>
              <w:rPr>
                <w:sz w:val="21"/>
                <w:szCs w:val="21"/>
              </w:rPr>
              <w:t>j</w:t>
            </w:r>
            <w:r>
              <w:rPr>
                <w:rFonts w:hint="eastAsia" w:ascii="zypyyb" w:hAnsi="zypyyb" w:eastAsia="zypyyb" w:cs="zypyyb"/>
                <w:sz w:val="21"/>
                <w:szCs w:val="21"/>
                <w:lang w:eastAsia="zh-CN"/>
              </w:rPr>
              <w:t>9</w:t>
            </w:r>
            <w:r>
              <w:rPr>
                <w:sz w:val="21"/>
                <w:szCs w:val="21"/>
              </w:rPr>
              <w:t>n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??ì?" w:hAnsi="??ì?" w:eastAsia="??ì?" w:cs="??ì?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标</w:t>
            </w:r>
            <w:r>
              <w:rPr>
                <w:rFonts w:hint="default" w:ascii="??ì?" w:hAnsi="??ì?" w:eastAsia="??ì?" w:cs="??ì?"/>
                <w:b/>
                <w:sz w:val="21"/>
                <w:szCs w:val="21"/>
                <w:lang w:eastAsia="zh-CN"/>
              </w:rPr>
              <w:t>致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（</w:t>
            </w:r>
            <w:r>
              <w:rPr>
                <w:sz w:val="21"/>
                <w:szCs w:val="21"/>
              </w:rPr>
              <w:t>zh</w:t>
            </w:r>
            <w:r>
              <w:rPr>
                <w:rFonts w:hint="eastAsia" w:ascii="zypyyb" w:hAnsi="zypyyb" w:eastAsia="zypyyb" w:cs="zypyyb"/>
                <w:sz w:val="21"/>
                <w:szCs w:val="21"/>
                <w:lang w:eastAsia="zh-CN"/>
              </w:rPr>
              <w:t>@</w:t>
            </w:r>
            <w:r>
              <w:rPr>
                <w:rFonts w:hint="default" w:ascii="??ì?" w:hAnsi="??ì?" w:eastAsia="??ì?" w:cs="??ì?"/>
                <w:sz w:val="21"/>
                <w:szCs w:val="21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??ì?" w:hAnsi="??ì?" w:eastAsia="??ì?" w:cs="??ì?"/>
                <w:sz w:val="21"/>
                <w:szCs w:val="21"/>
                <w:lang w:eastAsia="zh-CN"/>
              </w:rPr>
              <w:t>【解析】</w:t>
            </w:r>
            <w:r>
              <w:rPr>
                <w:rFonts w:hint="eastAsia" w:ascii="??ì?" w:hAnsi="??ì?" w:eastAsia="??ì?" w:cs="??ì?"/>
                <w:sz w:val="21"/>
                <w:szCs w:val="21"/>
                <w:lang w:val="en-US" w:eastAsia="zh-CN"/>
              </w:rPr>
              <w:t>A项(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jiě pōu)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840" w:firstLineChars="400"/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C项（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pá shǒu 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）（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piē jiàn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840" w:firstLineChars="400"/>
              <w:rPr>
                <w:rFonts w:hint="eastAsia" w:ascii="??ì?" w:hAnsi="??ì?" w:eastAsia="??ì?" w:cs="??ì?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D项（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hè cǎi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）（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jīng tōng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firstLine="210" w:firstLineChars="100"/>
              <w:jc w:val="both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2.下列各项中没有错别字的一项是(  D     )</w:t>
            </w:r>
          </w:p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firstLine="210" w:firstLineChars="100"/>
              <w:jc w:val="both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A．标致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落第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油光可见</w:t>
            </w:r>
          </w:p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firstLine="210" w:firstLineChars="100"/>
              <w:jc w:val="both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B．掌故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托辞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几次三翻</w:t>
            </w:r>
          </w:p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firstLine="210" w:firstLineChars="100"/>
              <w:jc w:val="both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C．叮嘱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宛如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成群接队</w:t>
            </w:r>
          </w:p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firstLine="210" w:firstLineChars="100"/>
              <w:jc w:val="both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D．教诲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漏泄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寂无回信</w:t>
            </w:r>
          </w:p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firstLine="210" w:firstLineChars="100"/>
              <w:jc w:val="both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【解析】A项“油光可见”应为“油光可鉴”；</w:t>
            </w:r>
          </w:p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firstLine="1050" w:firstLineChars="500"/>
              <w:jc w:val="both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B项“几次三翻”应为“几次三番”；</w:t>
            </w:r>
          </w:p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firstLine="1050" w:firstLineChars="500"/>
              <w:jc w:val="both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C项“成群接队”应为“成群结队”。</w:t>
            </w:r>
          </w:p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firstLine="210" w:firstLineChars="100"/>
              <w:jc w:val="both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3．下列句中下划线词语使用不恰当的一项是( B   )</w:t>
            </w:r>
          </w:p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firstLine="210" w:firstLineChars="100"/>
              <w:jc w:val="both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A．爱犬失踪后</w:t>
            </w:r>
            <w:r>
              <w:rPr>
                <w:rFonts w:hint="eastAsia" w:asciiTheme="minorEastAsia" w:hAnsiTheme="minorEastAsia"/>
                <w:sz w:val="21"/>
                <w:szCs w:val="21"/>
                <w:u w:val="single"/>
                <w:lang w:val="en-US" w:eastAsia="zh-CN"/>
              </w:rPr>
              <w:t>杳无消息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，不知它是否安康。</w:t>
            </w:r>
          </w:p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firstLine="210" w:firstLineChars="100"/>
              <w:jc w:val="both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B．《三国演义》这部小说情节跌宕起伏，</w:t>
            </w:r>
            <w:r>
              <w:rPr>
                <w:rFonts w:hint="eastAsia" w:asciiTheme="minorEastAsia" w:hAnsiTheme="minorEastAsia"/>
                <w:sz w:val="21"/>
                <w:szCs w:val="21"/>
                <w:u w:val="single"/>
                <w:lang w:val="en-US" w:eastAsia="zh-CN"/>
              </w:rPr>
              <w:t>抑扬顿挫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，具有很强的感染力。</w:t>
            </w:r>
          </w:p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left="210" w:leftChars="100" w:firstLine="0" w:firstLineChars="0"/>
              <w:jc w:val="both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C．近日,游客在埃及神庙刻“到此一游”的事件在网络上引发热议,人们对这种不文明的行为</w:t>
            </w:r>
            <w:r>
              <w:rPr>
                <w:rFonts w:hint="eastAsia" w:asciiTheme="minorEastAsia" w:hAnsiTheme="minorEastAsia"/>
                <w:sz w:val="21"/>
                <w:szCs w:val="21"/>
                <w:u w:val="single"/>
                <w:lang w:val="en-US" w:eastAsia="zh-CN"/>
              </w:rPr>
              <w:t>深恶痛疾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。</w:t>
            </w:r>
          </w:p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firstLine="210" w:firstLineChars="100"/>
              <w:jc w:val="both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D．他年近三十岁，留着“西洋装”的头，梳得蓬蓬的，</w:t>
            </w:r>
            <w:r>
              <w:rPr>
                <w:rFonts w:hint="eastAsia" w:asciiTheme="minorEastAsia" w:hAnsiTheme="minorEastAsia"/>
                <w:sz w:val="21"/>
                <w:szCs w:val="21"/>
                <w:u w:val="single"/>
                <w:lang w:val="en-US" w:eastAsia="zh-CN"/>
              </w:rPr>
              <w:t>油光可鉴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。</w:t>
            </w:r>
          </w:p>
          <w:p>
            <w:pPr>
              <w:widowControl w:val="0"/>
              <w:numPr>
                <w:ilvl w:val="0"/>
                <w:numId w:val="0"/>
              </w:numPr>
              <w:spacing w:line="400" w:lineRule="exact"/>
              <w:ind w:firstLine="210" w:firstLineChars="100"/>
              <w:jc w:val="both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【解析】B项“抑扬顿挫”指声音高低起伏，停顿转折。不能用于“情节”。</w:t>
            </w:r>
          </w:p>
          <w:p>
            <w:pPr>
              <w:tabs>
                <w:tab w:val="left" w:pos="4185"/>
              </w:tabs>
              <w:ind w:firstLine="210" w:firstLineChars="100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4．对下面一段话运用的修辞手法判断正确的一项是(   B  )</w:t>
            </w:r>
          </w:p>
          <w:p>
            <w:pPr>
              <w:tabs>
                <w:tab w:val="left" w:pos="4185"/>
              </w:tabs>
              <w:ind w:left="420" w:leftChars="200" w:firstLine="0" w:firstLineChars="0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头顶上盘着大辫子，顶得学生制帽的顶上高高耸起，形成一座富士山。也有解散辫子，盘得平的，除下帽来，油光可鉴，宛如小姑娘的发髻一般，还要将脖子扭几扭。实在标致极了。</w:t>
            </w:r>
          </w:p>
          <w:p>
            <w:pPr>
              <w:tabs>
                <w:tab w:val="left" w:pos="4185"/>
              </w:tabs>
              <w:ind w:firstLine="420" w:firstLineChars="200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A．比喻    借代     夸张    B．比喻    夸张     反语</w:t>
            </w:r>
          </w:p>
          <w:p>
            <w:pPr>
              <w:tabs>
                <w:tab w:val="left" w:pos="4185"/>
              </w:tabs>
              <w:ind w:firstLine="420" w:firstLineChars="20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C．夸张    反语     拟人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 xml:space="preserve"> D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．反语    比喻     对比</w:t>
            </w:r>
          </w:p>
          <w:p>
            <w:pPr>
              <w:tabs>
                <w:tab w:val="left" w:pos="4185"/>
              </w:tabs>
              <w:ind w:left="210" w:leftChars="100" w:firstLine="0" w:firstLineChars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【解析】这段话中将清国留学生的发型比喻成一座富士山，其中也有夸张的成分，“实在标致极了”是反语，用来讽刺。</w:t>
            </w:r>
          </w:p>
          <w:p>
            <w:pPr>
              <w:pStyle w:val="2"/>
              <w:spacing w:after="0"/>
              <w:ind w:left="0" w:leftChars="0" w:firstLine="420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定向自学学达成学习目标一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二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精讲领学达成学习目标三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反馈固学巩固学习目标一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三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i/>
                <w:iCs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i/>
                <w:iCs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8349" w:type="dxa"/>
            <w:gridSpan w:val="3"/>
          </w:tcPr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8349" w:type="dxa"/>
            <w:gridSpan w:val="3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tabs>
          <w:tab w:val="left" w:pos="663"/>
        </w:tabs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ypyyb">
    <w:panose1 w:val="0201060006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地址：石家庄新华区警安路8号    邮编：050000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12"/>
        <w:rFonts w:hint="eastAsia"/>
      </w:rPr>
      <w:t>www.jyfuture.net</w:t>
    </w:r>
    <w:r>
      <w:rPr>
        <w:rStyle w:val="12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12"/>
        <w:rFonts w:hint="eastAsia"/>
      </w:rPr>
      <w:t>www.jyfuture.com.cn</w:t>
    </w:r>
    <w:r>
      <w:rPr>
        <w:rStyle w:val="12"/>
        <w:rFonts w:hint="eastAsia"/>
      </w:rPr>
      <w:fldChar w:fldCharType="end"/>
    </w:r>
    <w:r>
      <w:rPr>
        <w:rFonts w:hint="eastAsia"/>
      </w:rPr>
      <w:t xml:space="preserve">               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  <w:r>
      <w:rPr>
        <w:rFonts w:hint="eastAsia"/>
      </w:rPr>
      <w:drawing>
        <wp:inline distT="0" distB="0" distL="0" distR="0">
          <wp:extent cx="2286000" cy="381000"/>
          <wp:effectExtent l="19050" t="0" r="0" b="0"/>
          <wp:docPr id="1" name="图片 1" descr="集团-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集团-学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110" t="32155" b="44519"/>
                  <a:stretch>
                    <a:fillRect/>
                  </a:stretch>
                </pic:blipFill>
                <pic:spPr>
                  <a:xfrm>
                    <a:off x="0" y="0"/>
                    <a:ext cx="2286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EBA03C"/>
    <w:multiLevelType w:val="singleLevel"/>
    <w:tmpl w:val="ABEBA03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834A61"/>
    <w:multiLevelType w:val="singleLevel"/>
    <w:tmpl w:val="0F834A61"/>
    <w:lvl w:ilvl="0" w:tentative="0">
      <w:start w:val="3"/>
      <w:numFmt w:val="decimal"/>
      <w:suff w:val="space"/>
      <w:lvlText w:val="%1."/>
      <w:lvlJc w:val="left"/>
    </w:lvl>
  </w:abstractNum>
  <w:abstractNum w:abstractNumId="2">
    <w:nsid w:val="51C604FD"/>
    <w:multiLevelType w:val="singleLevel"/>
    <w:tmpl w:val="51C604F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33"/>
    <w:rsid w:val="00093F1D"/>
    <w:rsid w:val="000F7C47"/>
    <w:rsid w:val="0013474B"/>
    <w:rsid w:val="00142683"/>
    <w:rsid w:val="001574E2"/>
    <w:rsid w:val="0018360C"/>
    <w:rsid w:val="001E570C"/>
    <w:rsid w:val="0025279F"/>
    <w:rsid w:val="003C7282"/>
    <w:rsid w:val="004A0C38"/>
    <w:rsid w:val="004A79EF"/>
    <w:rsid w:val="00513D55"/>
    <w:rsid w:val="00536ED6"/>
    <w:rsid w:val="0056367E"/>
    <w:rsid w:val="005C6A33"/>
    <w:rsid w:val="005F7E99"/>
    <w:rsid w:val="00623CB6"/>
    <w:rsid w:val="00696EC6"/>
    <w:rsid w:val="00803377"/>
    <w:rsid w:val="008077E1"/>
    <w:rsid w:val="008F6CD2"/>
    <w:rsid w:val="00921F35"/>
    <w:rsid w:val="0094088E"/>
    <w:rsid w:val="00A03841"/>
    <w:rsid w:val="00AB0156"/>
    <w:rsid w:val="00AC1F2E"/>
    <w:rsid w:val="00B07C6F"/>
    <w:rsid w:val="00C86B4D"/>
    <w:rsid w:val="00D51CFA"/>
    <w:rsid w:val="00D869FB"/>
    <w:rsid w:val="00DD4D15"/>
    <w:rsid w:val="00EB1986"/>
    <w:rsid w:val="00EE4183"/>
    <w:rsid w:val="00EF18CA"/>
    <w:rsid w:val="00EF78F7"/>
    <w:rsid w:val="00F44160"/>
    <w:rsid w:val="00F66B35"/>
    <w:rsid w:val="00FB7EF7"/>
    <w:rsid w:val="02801E8F"/>
    <w:rsid w:val="05ED04A8"/>
    <w:rsid w:val="063C479D"/>
    <w:rsid w:val="06BF1FB2"/>
    <w:rsid w:val="08984A49"/>
    <w:rsid w:val="0A072525"/>
    <w:rsid w:val="0A8936E2"/>
    <w:rsid w:val="0B183669"/>
    <w:rsid w:val="0B845668"/>
    <w:rsid w:val="0C95440C"/>
    <w:rsid w:val="0EE321C3"/>
    <w:rsid w:val="10E61E12"/>
    <w:rsid w:val="10F37CA0"/>
    <w:rsid w:val="11A279CC"/>
    <w:rsid w:val="12CF228C"/>
    <w:rsid w:val="13A52F68"/>
    <w:rsid w:val="147D5531"/>
    <w:rsid w:val="14D90741"/>
    <w:rsid w:val="160136B3"/>
    <w:rsid w:val="162455E4"/>
    <w:rsid w:val="16694886"/>
    <w:rsid w:val="166F01C6"/>
    <w:rsid w:val="1793712D"/>
    <w:rsid w:val="17B76D2A"/>
    <w:rsid w:val="18562339"/>
    <w:rsid w:val="18AA472D"/>
    <w:rsid w:val="18E85978"/>
    <w:rsid w:val="19FE774D"/>
    <w:rsid w:val="1B527628"/>
    <w:rsid w:val="1B7F624B"/>
    <w:rsid w:val="1BBA7880"/>
    <w:rsid w:val="1CD4289C"/>
    <w:rsid w:val="1DF558DA"/>
    <w:rsid w:val="1E2346BC"/>
    <w:rsid w:val="1E875503"/>
    <w:rsid w:val="1ED849EF"/>
    <w:rsid w:val="1F8B143F"/>
    <w:rsid w:val="1FB1135D"/>
    <w:rsid w:val="1FB27DF7"/>
    <w:rsid w:val="20991C7C"/>
    <w:rsid w:val="21BE403D"/>
    <w:rsid w:val="245C3EA6"/>
    <w:rsid w:val="24A27803"/>
    <w:rsid w:val="24BC6E56"/>
    <w:rsid w:val="25942847"/>
    <w:rsid w:val="25E21A35"/>
    <w:rsid w:val="290E7EE6"/>
    <w:rsid w:val="29E30782"/>
    <w:rsid w:val="2A2027E2"/>
    <w:rsid w:val="2A203B73"/>
    <w:rsid w:val="2A5A41ED"/>
    <w:rsid w:val="2A6900F5"/>
    <w:rsid w:val="2B373257"/>
    <w:rsid w:val="2C1A116A"/>
    <w:rsid w:val="2CAC432A"/>
    <w:rsid w:val="2CD26C85"/>
    <w:rsid w:val="2CE121B0"/>
    <w:rsid w:val="2E3B10D8"/>
    <w:rsid w:val="2E8415B4"/>
    <w:rsid w:val="30963ECD"/>
    <w:rsid w:val="30D84440"/>
    <w:rsid w:val="31AC12A7"/>
    <w:rsid w:val="31B318BA"/>
    <w:rsid w:val="32032CD1"/>
    <w:rsid w:val="33DF20EF"/>
    <w:rsid w:val="35940672"/>
    <w:rsid w:val="36BB73F1"/>
    <w:rsid w:val="376B2E0A"/>
    <w:rsid w:val="377D14D0"/>
    <w:rsid w:val="378C39F7"/>
    <w:rsid w:val="38DC53F7"/>
    <w:rsid w:val="38E63C45"/>
    <w:rsid w:val="39824603"/>
    <w:rsid w:val="3B5F50C9"/>
    <w:rsid w:val="3CB875C0"/>
    <w:rsid w:val="3CCB0063"/>
    <w:rsid w:val="3CD41767"/>
    <w:rsid w:val="3CD63F28"/>
    <w:rsid w:val="3E5268D7"/>
    <w:rsid w:val="4030333B"/>
    <w:rsid w:val="421416D4"/>
    <w:rsid w:val="42CA18C8"/>
    <w:rsid w:val="4412412C"/>
    <w:rsid w:val="444E16C5"/>
    <w:rsid w:val="44547FA6"/>
    <w:rsid w:val="44A52824"/>
    <w:rsid w:val="45006279"/>
    <w:rsid w:val="461A127F"/>
    <w:rsid w:val="46907F6C"/>
    <w:rsid w:val="478B63DE"/>
    <w:rsid w:val="47D2459D"/>
    <w:rsid w:val="48B07D52"/>
    <w:rsid w:val="48DF5124"/>
    <w:rsid w:val="496164DE"/>
    <w:rsid w:val="49A71FE0"/>
    <w:rsid w:val="4B4344F4"/>
    <w:rsid w:val="4CE53DCC"/>
    <w:rsid w:val="4D857F08"/>
    <w:rsid w:val="4DC34734"/>
    <w:rsid w:val="4DDE0CBC"/>
    <w:rsid w:val="503F139A"/>
    <w:rsid w:val="505410B7"/>
    <w:rsid w:val="50930992"/>
    <w:rsid w:val="51540E73"/>
    <w:rsid w:val="51947980"/>
    <w:rsid w:val="525B26AE"/>
    <w:rsid w:val="52BB0764"/>
    <w:rsid w:val="52E25239"/>
    <w:rsid w:val="53772B67"/>
    <w:rsid w:val="545E52EF"/>
    <w:rsid w:val="557640E5"/>
    <w:rsid w:val="558F0854"/>
    <w:rsid w:val="55964A62"/>
    <w:rsid w:val="56910226"/>
    <w:rsid w:val="589F1238"/>
    <w:rsid w:val="58D145E2"/>
    <w:rsid w:val="5A7202BB"/>
    <w:rsid w:val="5A982918"/>
    <w:rsid w:val="5AFB58E8"/>
    <w:rsid w:val="5CA37F59"/>
    <w:rsid w:val="5CA53116"/>
    <w:rsid w:val="5D813027"/>
    <w:rsid w:val="5D990CD7"/>
    <w:rsid w:val="5DFD3B4A"/>
    <w:rsid w:val="5E8B7044"/>
    <w:rsid w:val="608D5128"/>
    <w:rsid w:val="611F2B8D"/>
    <w:rsid w:val="627858AC"/>
    <w:rsid w:val="637B39D5"/>
    <w:rsid w:val="646F5A15"/>
    <w:rsid w:val="64E17B73"/>
    <w:rsid w:val="65C10C49"/>
    <w:rsid w:val="65DC3A13"/>
    <w:rsid w:val="665E3083"/>
    <w:rsid w:val="67C81B4E"/>
    <w:rsid w:val="68415360"/>
    <w:rsid w:val="68665068"/>
    <w:rsid w:val="69F05C3A"/>
    <w:rsid w:val="6AA672DF"/>
    <w:rsid w:val="6AD8350A"/>
    <w:rsid w:val="6AEF6CAA"/>
    <w:rsid w:val="6B1C6D14"/>
    <w:rsid w:val="6BE9387D"/>
    <w:rsid w:val="6BF27658"/>
    <w:rsid w:val="6C3319FE"/>
    <w:rsid w:val="6DC83658"/>
    <w:rsid w:val="6E095F1B"/>
    <w:rsid w:val="6E630E5C"/>
    <w:rsid w:val="6E6B74C6"/>
    <w:rsid w:val="6EA77B50"/>
    <w:rsid w:val="705A263A"/>
    <w:rsid w:val="7202101E"/>
    <w:rsid w:val="73025DD1"/>
    <w:rsid w:val="73206D1B"/>
    <w:rsid w:val="755506D4"/>
    <w:rsid w:val="75DC7268"/>
    <w:rsid w:val="763A296C"/>
    <w:rsid w:val="76932EC2"/>
    <w:rsid w:val="77F60CC7"/>
    <w:rsid w:val="77FC0569"/>
    <w:rsid w:val="7911681B"/>
    <w:rsid w:val="792E787B"/>
    <w:rsid w:val="795A0F29"/>
    <w:rsid w:val="799348E3"/>
    <w:rsid w:val="79D72D9A"/>
    <w:rsid w:val="7A851260"/>
    <w:rsid w:val="7B1B17E3"/>
    <w:rsid w:val="7C4020FA"/>
    <w:rsid w:val="7C4143B5"/>
    <w:rsid w:val="7C4D181A"/>
    <w:rsid w:val="7D655BBD"/>
    <w:rsid w:val="7EBB3774"/>
    <w:rsid w:val="7F3E11A6"/>
    <w:rsid w:val="7FE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qFormat/>
    <w:uiPriority w:val="0"/>
    <w:pPr>
      <w:spacing w:after="120"/>
      <w:ind w:left="420" w:leftChars="200"/>
    </w:pPr>
    <w:rPr>
      <w:szCs w:val="24"/>
    </w:rPr>
  </w:style>
  <w:style w:type="paragraph" w:styleId="3">
    <w:name w:val="Balloon Text"/>
    <w:basedOn w:val="1"/>
    <w:link w:val="17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TML Preformatted"/>
    <w:basedOn w:val="1"/>
    <w:link w:val="19"/>
    <w:unhideWhenUsed/>
    <w:qFormat/>
    <w:uiPriority w:val="99"/>
    <w:rPr>
      <w:rFonts w:ascii="Courier New" w:hAnsi="Courier New" w:cs="Courier New"/>
      <w:sz w:val="20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unhideWhenUsed/>
    <w:qFormat/>
    <w:uiPriority w:val="99"/>
  </w:style>
  <w:style w:type="character" w:styleId="11">
    <w:name w:val="FollowedHyperlink"/>
    <w:basedOn w:val="8"/>
    <w:semiHidden/>
    <w:unhideWhenUsed/>
    <w:qFormat/>
    <w:uiPriority w:val="99"/>
    <w:rPr>
      <w:color w:val="0000FF"/>
      <w:u w:val="none"/>
    </w:rPr>
  </w:style>
  <w:style w:type="character" w:styleId="12">
    <w:name w:val="Hyperlink"/>
    <w:basedOn w:val="8"/>
    <w:unhideWhenUsed/>
    <w:qFormat/>
    <w:uiPriority w:val="99"/>
    <w:rPr>
      <w:color w:val="0000FF"/>
      <w:u w:val="single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8">
    <w:name w:val="正文文本缩进 字符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9">
    <w:name w:val="HTML 预设格式 字符"/>
    <w:basedOn w:val="8"/>
    <w:link w:val="6"/>
    <w:qFormat/>
    <w:uiPriority w:val="99"/>
    <w:rPr>
      <w:rFonts w:ascii="Courier New" w:hAnsi="Courier New" w:eastAsia="宋体" w:cs="Courier New"/>
      <w:kern w:val="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Desktop\&#31934;&#33521;&#26410;&#26469;&#23398;&#26657;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精英未来学校 模板.dotx</Template>
  <Company>微软中国</Company>
  <Pages>2</Pages>
  <Words>121</Words>
  <Characters>691</Characters>
  <Lines>5</Lines>
  <Paragraphs>1</Paragraphs>
  <ScaleCrop>false</ScaleCrop>
  <LinksUpToDate>false</LinksUpToDate>
  <CharactersWithSpaces>811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2017-03-15T02:46:00Z</dcterms:created>
  <dc:creator>s</dc:creator>
  <cp:lastModifiedBy>掉书袋上</cp:lastModifiedBy>
  <cp:lastPrinted>2018-03-07T07:44:00Z</cp:lastPrinted>
  <dcterms:modified xsi:type="dcterms:W3CDTF">2018-03-25T01:02:25Z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