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74" w:rsidRDefault="00037D84" w:rsidP="00FB4A3A">
      <w:pPr>
        <w:ind w:firstLineChars="200" w:firstLine="420"/>
        <w:rPr>
          <w:rFonts w:hint="eastAsia"/>
        </w:rPr>
      </w:pPr>
      <w:r>
        <w:rPr>
          <w:rFonts w:hint="eastAsia"/>
        </w:rPr>
        <w:t>今天我听的是初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）班的语文课，学习古诗《次北固山下》。</w:t>
      </w:r>
    </w:p>
    <w:p w:rsidR="00037D84" w:rsidRDefault="00037D84" w:rsidP="00FB4A3A">
      <w:pPr>
        <w:ind w:firstLineChars="200" w:firstLine="420"/>
        <w:rPr>
          <w:rFonts w:hint="eastAsia"/>
        </w:rPr>
      </w:pPr>
      <w:r>
        <w:rPr>
          <w:rFonts w:hint="eastAsia"/>
        </w:rPr>
        <w:t>这是一节新授课，教师熟练地运用了五环导学的教学模式，</w:t>
      </w:r>
      <w:r>
        <w:rPr>
          <w:rFonts w:hint="eastAsia"/>
        </w:rPr>
        <w:t>1</w:t>
      </w:r>
      <w:r>
        <w:rPr>
          <w:rFonts w:hint="eastAsia"/>
        </w:rPr>
        <w:t>、先是利用一个动画小视频“次北固山的历史故事”导入新课，一下就吸引了学生的注意力。</w:t>
      </w:r>
      <w:r w:rsidR="00FB4A3A">
        <w:rPr>
          <w:rFonts w:hint="eastAsia"/>
        </w:rPr>
        <w:t>接着教师领读古诗，断句，学生齐读。教师对易错字提示，简析为学生自学打下基础。</w:t>
      </w:r>
      <w:r w:rsidR="00FB4A3A">
        <w:rPr>
          <w:rFonts w:hint="eastAsia"/>
        </w:rPr>
        <w:t>2</w:t>
      </w:r>
      <w:r w:rsidR="00FB4A3A">
        <w:rPr>
          <w:rFonts w:hint="eastAsia"/>
        </w:rPr>
        <w:t>、定向自学。学生</w:t>
      </w:r>
      <w:proofErr w:type="gramStart"/>
      <w:r w:rsidR="00FB4A3A">
        <w:rPr>
          <w:rFonts w:hint="eastAsia"/>
        </w:rPr>
        <w:t>自主学习学案问题</w:t>
      </w:r>
      <w:proofErr w:type="gramEnd"/>
      <w:r w:rsidR="00FB4A3A">
        <w:rPr>
          <w:rFonts w:hint="eastAsia"/>
        </w:rPr>
        <w:t>。学生自学完，展示答案。</w:t>
      </w:r>
      <w:r w:rsidR="00FB4A3A">
        <w:rPr>
          <w:rFonts w:hint="eastAsia"/>
        </w:rPr>
        <w:t>3</w:t>
      </w:r>
      <w:r w:rsidR="00FB4A3A">
        <w:rPr>
          <w:rFonts w:hint="eastAsia"/>
        </w:rPr>
        <w:t>、合作</w:t>
      </w:r>
      <w:proofErr w:type="gramStart"/>
      <w:r w:rsidR="00FB4A3A">
        <w:rPr>
          <w:rFonts w:hint="eastAsia"/>
        </w:rPr>
        <w:t>研</w:t>
      </w:r>
      <w:proofErr w:type="gramEnd"/>
      <w:r w:rsidR="00FB4A3A">
        <w:rPr>
          <w:rFonts w:hint="eastAsia"/>
        </w:rPr>
        <w:t>学。把学生分小组，每个小组解决一个问题。学生自学再</w:t>
      </w:r>
      <w:proofErr w:type="gramStart"/>
      <w:r w:rsidR="00FB4A3A">
        <w:rPr>
          <w:rFonts w:hint="eastAsia"/>
        </w:rPr>
        <w:t>研</w:t>
      </w:r>
      <w:proofErr w:type="gramEnd"/>
      <w:r w:rsidR="00FB4A3A">
        <w:rPr>
          <w:rFonts w:hint="eastAsia"/>
        </w:rPr>
        <w:t>学。同桌达成一个较完整的答案。代表展示。</w:t>
      </w:r>
      <w:r w:rsidR="00FB4A3A">
        <w:rPr>
          <w:rFonts w:hint="eastAsia"/>
        </w:rPr>
        <w:t>4</w:t>
      </w:r>
      <w:r w:rsidR="00FB4A3A">
        <w:rPr>
          <w:rFonts w:hint="eastAsia"/>
        </w:rPr>
        <w:t>、精讲领学。学生</w:t>
      </w:r>
      <w:proofErr w:type="gramStart"/>
      <w:r w:rsidR="00FB4A3A">
        <w:rPr>
          <w:rFonts w:hint="eastAsia"/>
        </w:rPr>
        <w:t>自学合学展示</w:t>
      </w:r>
      <w:proofErr w:type="gramEnd"/>
      <w:r w:rsidR="00FB4A3A">
        <w:rPr>
          <w:rFonts w:hint="eastAsia"/>
        </w:rPr>
        <w:t>，教师精讲。学生做笔记。</w:t>
      </w:r>
      <w:r w:rsidR="00FB4A3A">
        <w:rPr>
          <w:rFonts w:hint="eastAsia"/>
        </w:rPr>
        <w:t>5</w:t>
      </w:r>
      <w:r w:rsidR="00FB4A3A">
        <w:rPr>
          <w:rFonts w:hint="eastAsia"/>
        </w:rPr>
        <w:t>、反馈固学。学生回答一个问题，背诵古诗和诗意。</w:t>
      </w:r>
    </w:p>
    <w:p w:rsidR="00FB4A3A" w:rsidRDefault="00FB4A3A" w:rsidP="00FB4A3A">
      <w:pPr>
        <w:ind w:firstLineChars="200" w:firstLine="420"/>
        <w:rPr>
          <w:rFonts w:hint="eastAsia"/>
        </w:rPr>
      </w:pPr>
      <w:r>
        <w:rPr>
          <w:rFonts w:hint="eastAsia"/>
        </w:rPr>
        <w:t>教师的教学过程非常流畅，优点突出：</w:t>
      </w:r>
      <w:r>
        <w:rPr>
          <w:rFonts w:hint="eastAsia"/>
        </w:rPr>
        <w:t>1</w:t>
      </w:r>
      <w:r>
        <w:rPr>
          <w:rFonts w:hint="eastAsia"/>
        </w:rPr>
        <w:t>、流动教学，时刻关注学生的学习状态，同时对走神同学适时提问。</w:t>
      </w:r>
      <w:r>
        <w:rPr>
          <w:rFonts w:hint="eastAsia"/>
        </w:rPr>
        <w:t>2</w:t>
      </w:r>
      <w:r>
        <w:rPr>
          <w:rFonts w:hint="eastAsia"/>
        </w:rPr>
        <w:t>、五环节利用恰当</w:t>
      </w:r>
      <w:r w:rsidR="00B208ED">
        <w:rPr>
          <w:rFonts w:hint="eastAsia"/>
        </w:rPr>
        <w:t>，每个环节相互配合，很好地引导学生完成知识建构。</w:t>
      </w:r>
      <w:r w:rsidR="00B208ED">
        <w:rPr>
          <w:rFonts w:hint="eastAsia"/>
        </w:rPr>
        <w:t>3</w:t>
      </w:r>
      <w:r w:rsidR="00B208ED">
        <w:rPr>
          <w:rFonts w:hint="eastAsia"/>
        </w:rPr>
        <w:t>、合作</w:t>
      </w:r>
      <w:proofErr w:type="gramStart"/>
      <w:r w:rsidR="00B208ED">
        <w:rPr>
          <w:rFonts w:hint="eastAsia"/>
        </w:rPr>
        <w:t>研</w:t>
      </w:r>
      <w:proofErr w:type="gramEnd"/>
      <w:r w:rsidR="00B208ED">
        <w:rPr>
          <w:rFonts w:hint="eastAsia"/>
        </w:rPr>
        <w:t>学时，自己自学充分思考，再分组合学只解决一个问题再分享，大大提高了学习效率，体现高效课堂。</w:t>
      </w:r>
      <w:r w:rsidR="00B208ED">
        <w:rPr>
          <w:rFonts w:hint="eastAsia"/>
        </w:rPr>
        <w:t>4</w:t>
      </w:r>
      <w:r w:rsidR="00B208ED">
        <w:rPr>
          <w:rFonts w:hint="eastAsia"/>
        </w:rPr>
        <w:t>、最后，教师在教学过程中，始终带着微笑，对学生时刻关注，交流。给人一种如沐春风的感觉，是一节带有爱意的课堂。</w:t>
      </w:r>
    </w:p>
    <w:p w:rsidR="00FB4A3A" w:rsidRDefault="00FB4A3A" w:rsidP="00FB4A3A">
      <w:pPr>
        <w:ind w:firstLineChars="200" w:firstLine="420"/>
      </w:pPr>
    </w:p>
    <w:sectPr w:rsidR="00FB4A3A" w:rsidSect="00196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10E" w:rsidRDefault="0050310E" w:rsidP="00037D84">
      <w:r>
        <w:separator/>
      </w:r>
    </w:p>
  </w:endnote>
  <w:endnote w:type="continuationSeparator" w:id="0">
    <w:p w:rsidR="0050310E" w:rsidRDefault="0050310E" w:rsidP="00037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10E" w:rsidRDefault="0050310E" w:rsidP="00037D84">
      <w:r>
        <w:separator/>
      </w:r>
    </w:p>
  </w:footnote>
  <w:footnote w:type="continuationSeparator" w:id="0">
    <w:p w:rsidR="0050310E" w:rsidRDefault="0050310E" w:rsidP="00037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D84"/>
    <w:rsid w:val="00037D84"/>
    <w:rsid w:val="00196C74"/>
    <w:rsid w:val="0050310E"/>
    <w:rsid w:val="00B208ED"/>
    <w:rsid w:val="00FB4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C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7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7D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7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7D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2019-07-17T02:07:00Z</dcterms:created>
  <dcterms:modified xsi:type="dcterms:W3CDTF">2019-07-17T02:32:00Z</dcterms:modified>
</cp:coreProperties>
</file>