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随生潜入班，润学细无声</w:t>
      </w:r>
    </w:p>
    <w:p>
      <w:pPr>
        <w:jc w:val="center"/>
        <w:rPr>
          <w:rFonts w:hint="default"/>
          <w:b w:val="0"/>
          <w:bCs w:val="0"/>
          <w:sz w:val="21"/>
          <w:szCs w:val="21"/>
          <w:lang w:val="en-US" w:eastAsia="zh-CN"/>
        </w:rPr>
      </w:pPr>
      <w:r>
        <w:rPr>
          <w:rFonts w:hint="eastAsia"/>
          <w:b/>
          <w:bCs/>
          <w:sz w:val="28"/>
          <w:szCs w:val="28"/>
          <w:lang w:val="en-US" w:eastAsia="zh-CN"/>
        </w:rPr>
        <w:t xml:space="preserve">                                        </w:t>
      </w:r>
      <w:r>
        <w:rPr>
          <w:rFonts w:hint="eastAsia"/>
          <w:b w:val="0"/>
          <w:bCs w:val="0"/>
          <w:sz w:val="21"/>
          <w:szCs w:val="21"/>
          <w:lang w:val="en-US" w:eastAsia="zh-CN"/>
        </w:rPr>
        <w:t>初二数学组  左晓晓</w:t>
      </w:r>
    </w:p>
    <w:p>
      <w:pPr>
        <w:ind w:firstLine="482" w:firstLineChars="200"/>
        <w:rPr>
          <w:rFonts w:hint="eastAsia"/>
          <w:b/>
          <w:bCs/>
          <w:sz w:val="24"/>
          <w:szCs w:val="24"/>
          <w:lang w:eastAsia="zh-CN"/>
        </w:rPr>
      </w:pPr>
      <w:r>
        <w:rPr>
          <w:rFonts w:hint="eastAsia"/>
          <w:b/>
          <w:bCs/>
          <w:sz w:val="24"/>
          <w:szCs w:val="24"/>
          <w:lang w:eastAsia="zh-CN"/>
        </w:rPr>
        <w:t>开学已半月有余。第一次周测的结束。学生经历长时间的假期。突然不会考试了。答题计算量大，计算出错。成绩出来，学生普遍反应知识点考查全面，不是特别难但拿满分不容易，从和九班和十班周测成绩来看，满分只有一位同学。</w:t>
      </w:r>
    </w:p>
    <w:p>
      <w:pPr>
        <w:ind w:firstLine="482" w:firstLineChars="200"/>
        <w:rPr>
          <w:rFonts w:hint="eastAsia"/>
          <w:b/>
          <w:bCs/>
          <w:sz w:val="24"/>
          <w:szCs w:val="24"/>
          <w:lang w:eastAsia="zh-CN"/>
        </w:rPr>
      </w:pPr>
      <w:r>
        <w:rPr>
          <w:rFonts w:hint="eastAsia"/>
          <w:b/>
          <w:bCs/>
          <w:sz w:val="24"/>
          <w:szCs w:val="24"/>
          <w:lang w:eastAsia="zh-CN"/>
        </w:rPr>
        <w:t>反思自己平时的教学准备工作。多数情况下，比较擅长提出启发径问题来激发学生思考。但问题提出后，没有给学生留下足够的思维空间，甚至不留空间。往往习惯于自问自答，急于说出结果。显然，学生对题目只是片面的理解，不能引发学生的深思。就不能给学生深刻的印象，因此造成很多学生对于做过的题一点儿印象也没有。我在备课的时候对问题被选了一个或几个解决方案，课堂上以思维定式。组织教学办教学中的不确定因素当学生的思路与我的思路相左或学生的想法不切实际时，不愿打乱既定教学计划，干脆直接回避压制措施，使学生求异思维。批判思维，创造性思维被束缚。</w:t>
      </w:r>
    </w:p>
    <w:p>
      <w:pPr>
        <w:ind w:firstLine="482" w:firstLineChars="200"/>
        <w:rPr>
          <w:rFonts w:hint="eastAsia"/>
          <w:b/>
          <w:bCs/>
          <w:sz w:val="24"/>
          <w:szCs w:val="24"/>
          <w:lang w:eastAsia="zh-CN"/>
        </w:rPr>
      </w:pPr>
      <w:r>
        <w:rPr>
          <w:rFonts w:hint="eastAsia"/>
          <w:b/>
          <w:bCs/>
          <w:sz w:val="24"/>
          <w:szCs w:val="24"/>
          <w:lang w:eastAsia="zh-CN"/>
        </w:rPr>
        <w:t>对此，我想出了以下解决办法：过多的题进行适当的筛选。还给学生一片思维空间，让学生受到适当的挫折教育。以加深对问题的认识。学生有想法单独与教师交谈好的想法，给予鼓励，并加以脱光啊法给予单独的指正。这样学生既可以大胆放心地说出想法，又可以把一些教学中的漏洞补上。</w:t>
      </w:r>
    </w:p>
    <w:p>
      <w:pPr>
        <w:ind w:firstLine="482" w:firstLineChars="200"/>
        <w:rPr>
          <w:rFonts w:hint="eastAsia"/>
          <w:b/>
          <w:bCs/>
          <w:sz w:val="24"/>
          <w:szCs w:val="24"/>
          <w:lang w:eastAsia="zh-CN"/>
        </w:rPr>
      </w:pPr>
      <w:r>
        <w:rPr>
          <w:rFonts w:hint="eastAsia"/>
          <w:b/>
          <w:bCs/>
          <w:sz w:val="24"/>
          <w:szCs w:val="24"/>
          <w:lang w:eastAsia="zh-CN"/>
        </w:rPr>
        <w:t>精心设置问题坡度。使学生步步深入并探究出规律，课堂上注意课堂节奏，尽量让中下游学生跟上老师的步伐。多给学生自己练习的时间，让学生真正成为学习的主体。做到不仅是老师完成的任务，还要让学生完成任务。</w:t>
      </w:r>
    </w:p>
    <w:p>
      <w:pPr>
        <w:ind w:firstLine="482" w:firstLineChars="200"/>
        <w:rPr>
          <w:rFonts w:hint="eastAsia"/>
          <w:b/>
          <w:bCs/>
          <w:sz w:val="24"/>
          <w:szCs w:val="24"/>
          <w:lang w:eastAsia="zh-CN"/>
        </w:rPr>
      </w:pPr>
      <w:r>
        <w:rPr>
          <w:rFonts w:hint="eastAsia"/>
          <w:b/>
          <w:bCs/>
          <w:sz w:val="24"/>
          <w:szCs w:val="24"/>
          <w:lang w:eastAsia="zh-CN"/>
        </w:rPr>
        <w:t>关于周测后总结我是这样做的。周测成绩出来后，根据答题点易错题型，易丢分儿情况，结合平时作业完成情况，及时与个别同学家长取得联系。关注学生周末在家的状态以及作业完成程度。多方位了解学生。发现有的学生确实存在侥幸心理。比如，数学作业有三项到家只说有一项，周末返校值只提交一项，另外两项未完成。家长对这个情况不了解。学生考试成绩不理想是平时听课、作业、学习一段时间的积累反馈。具有一定的指向性。单独谈心。改试卷，讲问题，总结反思。提出下次考试目标以及改进方法。给学生更高的期待让学生足够自信可以完成学习任务。不辜负老师的期望。</w:t>
      </w:r>
    </w:p>
    <w:p>
      <w:pPr>
        <w:ind w:firstLine="482" w:firstLineChars="200"/>
        <w:rPr>
          <w:rFonts w:hint="eastAsia"/>
          <w:b/>
          <w:bCs/>
          <w:sz w:val="24"/>
          <w:szCs w:val="24"/>
          <w:lang w:eastAsia="zh-CN"/>
        </w:rPr>
      </w:pPr>
      <w:r>
        <w:rPr>
          <w:rFonts w:hint="eastAsia"/>
          <w:b/>
          <w:bCs/>
          <w:sz w:val="24"/>
          <w:szCs w:val="24"/>
          <w:lang w:eastAsia="zh-CN"/>
        </w:rPr>
        <w:t>一周学习计划的制定根据班级学生学习的进度以及习题完成的质量适量调整。比如，周测出来后，同学们更关注成绩和自己的易错点。一定要趁热打铁，在第二天及时设置习题纠错课。比如一节新课讲完，学生作业批改下来，一两道易错题代表性极强，一定要及时处理，不可留在一周讲课结束后的习题课再处理，这样效果不佳，学生容易遗忘。热情度有所下降。目前我们年级进度比较快，难度提升大。及时处理新课后学生问题选择时期尤为重要。老师不能只顾自己讲的过瘾，更要关注学生学会，学透，会用，用透。在未来的日子里与学生共同成长及时根据学情调整教学，相信我们会在有限的时间里完成既定目标！</w:t>
      </w:r>
      <w:bookmarkStart w:id="0" w:name="_GoBack"/>
      <w:bookmarkEnd w:id="0"/>
    </w:p>
    <w:p>
      <w:r>
        <w:drawing>
          <wp:inline distT="0" distB="0" distL="114300" distR="114300">
            <wp:extent cx="5268595" cy="4573270"/>
            <wp:effectExtent l="0" t="0" r="8255"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68595" cy="4573270"/>
                    </a:xfrm>
                    <a:prstGeom prst="rect">
                      <a:avLst/>
                    </a:prstGeom>
                    <a:noFill/>
                    <a:ln>
                      <a:noFill/>
                    </a:ln>
                  </pic:spPr>
                </pic:pic>
              </a:graphicData>
            </a:graphic>
          </wp:inline>
        </w:drawing>
      </w:r>
      <w:r>
        <w:drawing>
          <wp:inline distT="0" distB="0" distL="114300" distR="114300">
            <wp:extent cx="5273675" cy="1683385"/>
            <wp:effectExtent l="0" t="0" r="317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73675" cy="16833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E5366"/>
    <w:rsid w:val="7687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小小向日葵</cp:lastModifiedBy>
  <dcterms:modified xsi:type="dcterms:W3CDTF">2021-03-16T12:29:21Z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