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="宋体" w:hAnsi="宋体" w:eastAsia="宋体" w:cstheme="minorEastAsia"/>
          <w:b/>
          <w:sz w:val="28"/>
          <w:szCs w:val="24"/>
        </w:rPr>
      </w:pPr>
      <w:r>
        <w:rPr>
          <w:rFonts w:hint="eastAsia" w:ascii="宋体" w:hAnsi="宋体" w:eastAsia="宋体" w:cstheme="minorEastAsia"/>
          <w:b/>
          <w:sz w:val="28"/>
          <w:szCs w:val="24"/>
        </w:rPr>
        <w:t>年级：______</w:t>
      </w:r>
      <w:r>
        <w:rPr>
          <w:rFonts w:hint="eastAsia" w:ascii="宋体" w:hAnsi="宋体" w:eastAsia="宋体" w:cstheme="minorEastAsia"/>
          <w:b/>
          <w:sz w:val="28"/>
          <w:szCs w:val="24"/>
          <w:u w:val="single"/>
        </w:rPr>
        <w:t>八年级</w:t>
      </w:r>
      <w:r>
        <w:rPr>
          <w:rFonts w:hint="eastAsia" w:ascii="宋体" w:hAnsi="宋体" w:eastAsia="宋体" w:cstheme="minorEastAsia"/>
          <w:b/>
          <w:sz w:val="28"/>
          <w:szCs w:val="24"/>
        </w:rPr>
        <w:t>______  学科：___</w:t>
      </w:r>
      <w:r>
        <w:rPr>
          <w:rFonts w:hint="eastAsia" w:ascii="宋体" w:hAnsi="宋体" w:eastAsia="宋体" w:cstheme="minorEastAsia"/>
          <w:b/>
          <w:sz w:val="28"/>
          <w:szCs w:val="24"/>
          <w:u w:val="single"/>
        </w:rPr>
        <w:t>_语文_ _</w:t>
      </w:r>
      <w:r>
        <w:rPr>
          <w:rFonts w:hint="eastAsia" w:ascii="宋体" w:hAnsi="宋体" w:eastAsia="宋体" w:cstheme="minorEastAsia"/>
          <w:b/>
          <w:sz w:val="28"/>
          <w:szCs w:val="24"/>
        </w:rPr>
        <w:t>___  编号：_____________</w:t>
      </w:r>
    </w:p>
    <w:p>
      <w:pPr>
        <w:spacing w:line="400" w:lineRule="exact"/>
        <w:jc w:val="center"/>
        <w:rPr>
          <w:rFonts w:ascii="宋体" w:hAnsi="宋体" w:eastAsia="宋体" w:cstheme="minorEastAsia"/>
          <w:b/>
          <w:sz w:val="28"/>
          <w:szCs w:val="24"/>
        </w:rPr>
      </w:pPr>
      <w:r>
        <w:rPr>
          <w:rFonts w:hint="eastAsia" w:ascii="宋体" w:hAnsi="宋体" w:eastAsia="宋体" w:cstheme="minorEastAsia"/>
          <w:b/>
          <w:sz w:val="28"/>
          <w:szCs w:val="24"/>
        </w:rPr>
        <w:t>精英未来学校</w:t>
      </w:r>
    </w:p>
    <w:p>
      <w:pPr>
        <w:spacing w:line="400" w:lineRule="exact"/>
        <w:jc w:val="center"/>
        <w:rPr>
          <w:rFonts w:ascii="宋体" w:hAnsi="宋体" w:eastAsia="宋体" w:cstheme="minorEastAsia"/>
          <w:b/>
          <w:sz w:val="28"/>
          <w:szCs w:val="24"/>
        </w:rPr>
      </w:pPr>
      <w:r>
        <w:rPr>
          <w:rFonts w:hint="eastAsia" w:ascii="宋体" w:hAnsi="宋体" w:eastAsia="宋体" w:cstheme="minorEastAsia"/>
          <w:b/>
          <w:sz w:val="28"/>
          <w:szCs w:val="24"/>
        </w:rPr>
        <w:t>“五环导学”学导练一体化教学设计</w:t>
      </w:r>
    </w:p>
    <w:p>
      <w:pPr>
        <w:spacing w:line="400" w:lineRule="exact"/>
        <w:rPr>
          <w:rFonts w:hint="default" w:ascii="宋体" w:hAnsi="宋体" w:eastAsia="宋体" w:cstheme="minorEastAsia"/>
          <w:b/>
          <w:sz w:val="28"/>
          <w:szCs w:val="24"/>
          <w:lang w:val="en-US" w:eastAsia="zh-CN"/>
        </w:rPr>
      </w:pPr>
      <w:r>
        <w:rPr>
          <w:rFonts w:hint="eastAsia" w:ascii="宋体" w:hAnsi="宋体" w:eastAsia="宋体" w:cstheme="minorEastAsia"/>
          <w:b/>
          <w:sz w:val="28"/>
          <w:szCs w:val="24"/>
        </w:rPr>
        <w:t>课题名称：</w:t>
      </w:r>
      <w:r>
        <w:rPr>
          <w:rFonts w:hint="eastAsia" w:ascii="宋体" w:hAnsi="宋体" w:eastAsia="宋体" w:cstheme="minorEastAsia"/>
          <w:b/>
          <w:sz w:val="28"/>
          <w:szCs w:val="24"/>
          <w:u w:val="single"/>
        </w:rPr>
        <w:t>《</w:t>
      </w:r>
      <w:r>
        <w:rPr>
          <w:rFonts w:hint="eastAsia" w:ascii="宋体" w:hAnsi="宋体" w:eastAsia="宋体" w:cstheme="minorEastAsia"/>
          <w:b/>
          <w:sz w:val="28"/>
          <w:szCs w:val="24"/>
          <w:u w:val="single"/>
          <w:lang w:val="en-US" w:eastAsia="zh-CN"/>
        </w:rPr>
        <w:t>送东阳马生序</w:t>
      </w:r>
      <w:r>
        <w:rPr>
          <w:rFonts w:hint="eastAsia" w:ascii="宋体" w:hAnsi="宋体" w:eastAsia="宋体" w:cstheme="minorEastAsia"/>
          <w:b/>
          <w:sz w:val="28"/>
          <w:szCs w:val="24"/>
          <w:u w:val="single"/>
        </w:rPr>
        <w:t>》</w:t>
      </w:r>
      <w:r>
        <w:rPr>
          <w:rFonts w:hint="eastAsia" w:ascii="宋体" w:hAnsi="宋体" w:eastAsia="宋体" w:cstheme="minorEastAsia"/>
          <w:b/>
          <w:sz w:val="28"/>
          <w:szCs w:val="24"/>
        </w:rPr>
        <w:t xml:space="preserve"> 课型：</w:t>
      </w:r>
      <w:r>
        <w:rPr>
          <w:rFonts w:hint="eastAsia" w:ascii="宋体" w:hAnsi="宋体" w:eastAsia="宋体" w:cstheme="minorEastAsia"/>
          <w:b/>
          <w:sz w:val="28"/>
          <w:szCs w:val="24"/>
          <w:u w:val="single"/>
        </w:rPr>
        <w:t>新授课</w:t>
      </w:r>
      <w:r>
        <w:rPr>
          <w:rFonts w:hint="eastAsia" w:ascii="宋体" w:hAnsi="宋体" w:eastAsia="宋体" w:cstheme="minorEastAsia"/>
          <w:b/>
          <w:sz w:val="28"/>
          <w:szCs w:val="24"/>
        </w:rPr>
        <w:t xml:space="preserve">  课时：</w:t>
      </w:r>
      <w:r>
        <w:rPr>
          <w:rFonts w:hint="eastAsia" w:ascii="宋体" w:hAnsi="宋体" w:eastAsia="宋体" w:cstheme="minorEastAsia"/>
          <w:b/>
          <w:sz w:val="28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 w:cstheme="minorEastAsia"/>
          <w:b/>
          <w:sz w:val="28"/>
          <w:szCs w:val="24"/>
          <w:u w:val="single"/>
        </w:rPr>
        <w:t>课时</w:t>
      </w:r>
      <w:r>
        <w:rPr>
          <w:rFonts w:hint="eastAsia" w:ascii="宋体" w:hAnsi="宋体" w:eastAsia="宋体" w:cstheme="minorEastAsia"/>
          <w:b/>
          <w:sz w:val="28"/>
          <w:szCs w:val="24"/>
        </w:rPr>
        <w:t xml:space="preserve"> 设计人：</w:t>
      </w:r>
      <w:r>
        <w:rPr>
          <w:rFonts w:hint="eastAsia" w:ascii="宋体" w:hAnsi="宋体" w:eastAsia="宋体" w:cstheme="minorEastAsia"/>
          <w:b/>
          <w:sz w:val="28"/>
          <w:szCs w:val="24"/>
          <w:u w:val="single"/>
          <w:lang w:val="en-US" w:eastAsia="zh-CN"/>
        </w:rPr>
        <w:t>徐笑晗</w:t>
      </w:r>
    </w:p>
    <w:tbl>
      <w:tblPr>
        <w:tblStyle w:val="8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5579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widowControl w:val="0"/>
              <w:spacing w:after="0" w:line="34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我校学生家庭状况良好，缺乏吃苦的经历，意志的磨练，很有必要利用教材的积极教育意义，对学生进行刻苦勤奋，好学上进的教育。另外，学生已经积累了一些文言只是，具备一定的文言阅读能力，除个别字句外，都能理解，但对于作者经历和其感悟的理解存在一定困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学习目标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widowControl w:val="0"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1.了解作者生平事迹和创作背景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把握赠序的文体特点，体会“劝学”主旨。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2.反复诵读，理解关键句子意思和深刻意蕴，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体会对比手法的运用。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学习古人勤勉治学，不怕吃苦的学习态度。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11" w:type="dxa"/>
            <w:vAlign w:val="center"/>
          </w:tcPr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重点：了解作者生平事迹和创作背景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把握赠序的文体特点，体会“劝学”主旨。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难点：反复诵读，理解关键句子意思和深刻意蕴，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体会对比手法的运用；学习古人勤勉治学，不怕吃苦的学习态度。</w:t>
            </w:r>
          </w:p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811" w:type="dxa"/>
            <w:vAlign w:val="center"/>
          </w:tcPr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ind w:right="4080"/>
              <w:jc w:val="both"/>
              <w:outlineLvl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</w:rPr>
              <w:t>读书不觉已春深，一寸光阴一金。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vAlign w:val="center"/>
          </w:tcPr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教学流程</w:t>
            </w:r>
          </w:p>
        </w:tc>
        <w:tc>
          <w:tcPr>
            <w:tcW w:w="5579" w:type="dxa"/>
            <w:vAlign w:val="center"/>
          </w:tcPr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教师导学活动</w:t>
            </w:r>
          </w:p>
        </w:tc>
        <w:tc>
          <w:tcPr>
            <w:tcW w:w="2464" w:type="dxa"/>
            <w:vAlign w:val="center"/>
          </w:tcPr>
          <w:p>
            <w:pPr>
              <w:widowControl w:val="0"/>
              <w:spacing w:after="0" w:line="340" w:lineRule="exact"/>
              <w:jc w:val="center"/>
              <w:rPr>
                <w:rFonts w:ascii="宋体" w:hAnsi="宋体" w:eastAsia="宋体" w:cstheme="minorEastAsia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bCs/>
                <w:sz w:val="24"/>
                <w:szCs w:val="24"/>
              </w:rPr>
              <w:t>学生学习活动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定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向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自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579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480" w:lineRule="auto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导入：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古人勤奋读书的名言和成语导入。</w:t>
            </w:r>
          </w:p>
          <w:p>
            <w:pPr>
              <w:widowControl w:val="0"/>
              <w:adjustRightInd/>
              <w:snapToGrid/>
              <w:spacing w:after="0" w:line="480" w:lineRule="auto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文学常识（作者简介，写作背景，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赠序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的相关知识）</w:t>
            </w:r>
          </w:p>
          <w:p>
            <w:pPr>
              <w:widowControl w:val="0"/>
              <w:numPr>
                <w:numId w:val="0"/>
              </w:numPr>
              <w:adjustRightInd/>
              <w:snapToGrid/>
              <w:spacing w:after="0" w:line="48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听泛读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诵读全文。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</w:t>
            </w:r>
          </w:p>
          <w:p>
            <w:pPr>
              <w:widowControl w:val="0"/>
              <w:numPr>
                <w:numId w:val="0"/>
              </w:numPr>
              <w:adjustRightInd/>
              <w:snapToGrid/>
              <w:spacing w:after="0" w:line="48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>
            <w:pPr>
              <w:widowControl w:val="0"/>
              <w:adjustRightInd/>
              <w:snapToGrid/>
              <w:spacing w:after="0" w:line="480" w:lineRule="auto"/>
              <w:jc w:val="left"/>
              <w:rPr>
                <w:rFonts w:hint="eastAsia" w:ascii="宋体" w:hAnsi="宋体" w:eastAsia="宋体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  <w:lang w:val="en-US" w:eastAsia="zh-CN"/>
              </w:rPr>
              <w:t>了解文学常识</w:t>
            </w:r>
          </w:p>
          <w:p>
            <w:pPr>
              <w:widowControl w:val="0"/>
              <w:numPr>
                <w:ilvl w:val="0"/>
                <w:numId w:val="0"/>
              </w:numPr>
              <w:adjustRightInd/>
              <w:snapToGrid/>
              <w:spacing w:after="0" w:line="480" w:lineRule="auto"/>
              <w:jc w:val="both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  <w:lang w:val="en-US" w:eastAsia="zh-CN"/>
              </w:rPr>
              <w:t>诵读全文</w:t>
            </w:r>
          </w:p>
          <w:p>
            <w:pPr>
              <w:widowControl w:val="0"/>
              <w:spacing w:after="0" w:line="340" w:lineRule="exact"/>
              <w:jc w:val="left"/>
              <w:rPr>
                <w:rFonts w:ascii="宋体" w:hAnsi="宋体" w:eastAsia="宋体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11" w:type="dxa"/>
            <w:vAlign w:val="center"/>
          </w:tcPr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合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作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研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&amp;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展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示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激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579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48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以小组为单位，进行合作</w:t>
            </w:r>
          </w:p>
          <w:p>
            <w:pPr>
              <w:widowControl w:val="0"/>
              <w:adjustRightInd/>
              <w:snapToGrid/>
              <w:spacing w:after="0" w:line="48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1 结合注释及学案，疏通文意。 </w:t>
            </w:r>
          </w:p>
          <w:p>
            <w:pPr>
              <w:widowControl w:val="0"/>
              <w:adjustRightInd/>
              <w:snapToGrid/>
              <w:spacing w:after="0" w:line="48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2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掌握重点字词的运用。</w:t>
            </w:r>
            <w:bookmarkStart w:id="0" w:name="_GoBack"/>
            <w:bookmarkEnd w:id="0"/>
          </w:p>
          <w:p>
            <w:pPr>
              <w:widowControl w:val="0"/>
              <w:adjustRightInd/>
              <w:snapToGrid/>
              <w:spacing w:after="0" w:line="480" w:lineRule="auto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 初步感悟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本文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思想感情。</w:t>
            </w:r>
          </w:p>
          <w:p>
            <w:pPr>
              <w:widowControl w:val="0"/>
              <w:adjustRightInd/>
              <w:snapToGrid/>
              <w:spacing w:after="0" w:line="480" w:lineRule="auto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（教师适时引导学生）</w:t>
            </w:r>
          </w:p>
          <w:p>
            <w:pPr>
              <w:widowControl w:val="0"/>
              <w:adjustRightInd/>
              <w:snapToGrid/>
              <w:spacing w:after="0" w:line="480" w:lineRule="auto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80" w:lineRule="auto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>
            <w:pPr>
              <w:widowControl w:val="0"/>
              <w:spacing w:after="0" w:line="340" w:lineRule="exact"/>
              <w:jc w:val="left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小组合作梳理文意</w:t>
            </w:r>
          </w:p>
          <w:p>
            <w:pPr>
              <w:widowControl w:val="0"/>
              <w:spacing w:after="0" w:line="340" w:lineRule="exact"/>
              <w:jc w:val="left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思考并展示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精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讲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领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579" w:type="dxa"/>
            <w:vAlign w:val="center"/>
          </w:tcPr>
          <w:p>
            <w:pPr>
              <w:widowControl w:val="0"/>
              <w:spacing w:after="0" w:line="480" w:lineRule="auto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、梳理文章内容，精讲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以下问题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：</w:t>
            </w:r>
          </w:p>
          <w:p>
            <w:pPr>
              <w:widowControl w:val="0"/>
              <w:spacing w:after="0"/>
              <w:jc w:val="left"/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szCs w:val="24"/>
              </w:rPr>
              <w:t>课文第一节作者写自身经历，作者求学艰难表现在哪些方面？</w:t>
            </w:r>
          </w:p>
          <w:p>
            <w:pPr>
              <w:widowControl w:val="0"/>
              <w:spacing w:after="0"/>
              <w:jc w:val="left"/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szCs w:val="24"/>
              </w:rPr>
              <w:t>课文第二节主要写了什么？从哪几个方面来写？</w:t>
            </w:r>
          </w:p>
          <w:p>
            <w:pPr>
              <w:widowControl w:val="0"/>
              <w:spacing w:after="0"/>
              <w:jc w:val="left"/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szCs w:val="24"/>
              </w:rPr>
              <w:t>课文第三节作者写自己艰苦求学的经历的目的是什么?（分别用原文和自己的话回答）</w:t>
            </w:r>
          </w:p>
          <w:p>
            <w:pPr>
              <w:widowControl w:val="0"/>
              <w:numPr>
                <w:numId w:val="0"/>
              </w:numPr>
              <w:spacing w:after="0"/>
              <w:jc w:val="left"/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szCs w:val="24"/>
                <w:lang w:val="en-US" w:eastAsia="zh-CN"/>
              </w:rPr>
              <w:t>4.本文在写作上有什么特色？表现在哪里？用这种写法有什么作用？ 作者想说明什么道理？</w:t>
            </w:r>
          </w:p>
          <w:p>
            <w:pPr>
              <w:widowControl w:val="0"/>
              <w:numPr>
                <w:numId w:val="0"/>
              </w:numPr>
              <w:spacing w:after="0"/>
              <w:jc w:val="left"/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szCs w:val="24"/>
                <w:lang w:val="en-US" w:eastAsia="zh-CN"/>
              </w:rPr>
              <w:t>5.中心思想</w:t>
            </w:r>
          </w:p>
        </w:tc>
        <w:tc>
          <w:tcPr>
            <w:tcW w:w="2464" w:type="dxa"/>
            <w:vAlign w:val="center"/>
          </w:tcPr>
          <w:p>
            <w:pPr>
              <w:widowControl w:val="0"/>
              <w:spacing w:after="0" w:line="340" w:lineRule="exact"/>
              <w:jc w:val="left"/>
              <w:rPr>
                <w:rFonts w:hint="default" w:ascii="宋体" w:hAnsi="宋体" w:eastAsia="宋体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  <w:lang w:val="en-US" w:eastAsia="zh-CN"/>
              </w:rPr>
              <w:t>学生做好笔记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反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馈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固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579" w:type="dxa"/>
            <w:vAlign w:val="center"/>
          </w:tcPr>
          <w:p>
            <w:pPr>
              <w:widowControl w:val="0"/>
              <w:spacing w:after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 w:val="0"/>
              <w:spacing w:after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1、 阅读第一节，思考：作者是从哪三个方面写出自己成年之后求学的艰难的？（各用四个字概括回答）这样写的目的是什么？</w:t>
            </w:r>
          </w:p>
          <w:p>
            <w:pPr>
              <w:widowControl w:val="0"/>
              <w:spacing w:after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2、作者为什么能克服种种困难，而“卒获有所闻”？</w:t>
            </w:r>
          </w:p>
          <w:p>
            <w:pPr>
              <w:widowControl w:val="0"/>
              <w:spacing w:after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3、本文作者勉励马生勤奋学习，并不讲大道理，却直接以自身经历相告，这样写有什么好处？</w:t>
            </w:r>
          </w:p>
          <w:p>
            <w:pPr>
              <w:widowControl w:val="0"/>
              <w:spacing w:after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4、结合全文，联系实际，谈谈当代中学生应树立怎样的学习态度。</w:t>
            </w:r>
          </w:p>
          <w:p>
            <w:pPr>
              <w:widowControl w:val="0"/>
              <w:spacing w:after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>
            <w:pPr>
              <w:widowControl w:val="0"/>
              <w:spacing w:after="0" w:line="340" w:lineRule="exact"/>
              <w:jc w:val="left"/>
              <w:rPr>
                <w:rFonts w:hint="default" w:ascii="宋体" w:hAnsi="宋体" w:eastAsia="宋体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  <w:lang w:val="en-US" w:eastAsia="zh-CN"/>
              </w:rPr>
              <w:t>完成习题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11" w:type="dxa"/>
            <w:vAlign w:val="center"/>
          </w:tcPr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课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后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反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思</w:t>
            </w:r>
          </w:p>
        </w:tc>
        <w:tc>
          <w:tcPr>
            <w:tcW w:w="5579" w:type="dxa"/>
            <w:vAlign w:val="center"/>
          </w:tcPr>
          <w:p>
            <w:pPr>
              <w:widowControl w:val="0"/>
              <w:spacing w:after="0" w:line="3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>
            <w:pPr>
              <w:widowControl w:val="0"/>
              <w:spacing w:after="0" w:line="340" w:lineRule="exact"/>
              <w:jc w:val="left"/>
              <w:rPr>
                <w:rFonts w:ascii="宋体" w:hAnsi="宋体" w:eastAsia="宋体" w:cs="仿宋"/>
                <w:bCs/>
                <w:sz w:val="24"/>
                <w:szCs w:val="24"/>
              </w:rPr>
            </w:pPr>
          </w:p>
        </w:tc>
      </w:tr>
    </w:tbl>
    <w:p>
      <w:pPr>
        <w:spacing w:line="220" w:lineRule="atLeast"/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1"/>
        <w:rFonts w:hint="eastAsia"/>
      </w:rPr>
      <w:t>www.jyfuture.net</w:t>
    </w:r>
    <w:r>
      <w:rPr>
        <w:rStyle w:val="11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1"/>
        <w:rFonts w:hint="eastAsia"/>
      </w:rPr>
      <w:t>www.jyfuture.com.cn</w:t>
    </w:r>
    <w:r>
      <w:rPr>
        <w:rStyle w:val="11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10"/>
      </w:rPr>
      <w:instrText xml:space="preserve"> PAGE \* MERGEFORMAT </w:instrText>
    </w:r>
    <w:r>
      <w:fldChar w:fldCharType="separate"/>
    </w:r>
    <w:r>
      <w:t>2</w:t>
    </w:r>
    <w:r>
      <w:fldChar w:fldCharType="end"/>
    </w:r>
    <w:r>
      <w:rPr>
        <w:rStyle w:val="10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drawing>
        <wp:inline distT="0" distB="0" distL="114300" distR="114300">
          <wp:extent cx="1638935" cy="273050"/>
          <wp:effectExtent l="0" t="0" r="18415" b="12700"/>
          <wp:docPr id="3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AE516"/>
    <w:multiLevelType w:val="singleLevel"/>
    <w:tmpl w:val="7E4AE5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61771"/>
    <w:rsid w:val="00121811"/>
    <w:rsid w:val="00126842"/>
    <w:rsid w:val="002011B8"/>
    <w:rsid w:val="00323B43"/>
    <w:rsid w:val="003D37D8"/>
    <w:rsid w:val="00426133"/>
    <w:rsid w:val="004358AB"/>
    <w:rsid w:val="00520678"/>
    <w:rsid w:val="00693DE8"/>
    <w:rsid w:val="006F5B2C"/>
    <w:rsid w:val="008B7726"/>
    <w:rsid w:val="00966727"/>
    <w:rsid w:val="0098323B"/>
    <w:rsid w:val="00994004"/>
    <w:rsid w:val="009D1907"/>
    <w:rsid w:val="00A15BF3"/>
    <w:rsid w:val="00B70ED7"/>
    <w:rsid w:val="00BB4AAD"/>
    <w:rsid w:val="00C250C5"/>
    <w:rsid w:val="00C903D7"/>
    <w:rsid w:val="00D31D50"/>
    <w:rsid w:val="00E31514"/>
    <w:rsid w:val="00E34F12"/>
    <w:rsid w:val="00F076BF"/>
    <w:rsid w:val="00F64F43"/>
    <w:rsid w:val="23BE407C"/>
    <w:rsid w:val="29F51213"/>
    <w:rsid w:val="2C2D587A"/>
    <w:rsid w:val="631162AC"/>
    <w:rsid w:val="6C150D57"/>
    <w:rsid w:val="75FB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widowControl w:val="0"/>
      <w:adjustRightInd/>
      <w:snapToGrid/>
      <w:spacing w:beforeAutospacing="1" w:after="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00"/>
      <w:u w:val="none"/>
    </w:rPr>
  </w:style>
  <w:style w:type="character" w:customStyle="1" w:styleId="12">
    <w:name w:val="页眉 Char"/>
    <w:basedOn w:val="9"/>
    <w:link w:val="5"/>
    <w:qFormat/>
    <w:uiPriority w:val="0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uiPriority w:val="0"/>
    <w:rPr>
      <w:rFonts w:ascii="Tahoma" w:hAnsi="Tahoma"/>
      <w:sz w:val="18"/>
      <w:szCs w:val="18"/>
    </w:rPr>
  </w:style>
  <w:style w:type="character" w:customStyle="1" w:styleId="14">
    <w:name w:val="标题 1 Char"/>
    <w:basedOn w:val="9"/>
    <w:link w:val="2"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682867-B761-49EE-ABD0-8474CB129D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120</Words>
  <Characters>685</Characters>
  <Lines>5</Lines>
  <Paragraphs>1</Paragraphs>
  <TotalTime>45</TotalTime>
  <ScaleCrop>false</ScaleCrop>
  <LinksUpToDate>false</LinksUpToDate>
  <CharactersWithSpaces>804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2019-12-17T12:09:00Z</dcterms:created>
  <dc:creator>Administrator</dc:creator>
  <cp:lastModifiedBy>Xx.</cp:lastModifiedBy>
  <dcterms:modified xsi:type="dcterms:W3CDTF">2020-06-23T04:48:33Z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