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《三峡》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学习目标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0" w:lineRule="exact"/>
        <w:jc w:val="left"/>
        <w:textAlignment w:val="auto"/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  <w:t>朗读课文，体会文章节奏鲜明、音韵和谐的特点。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0" w:lineRule="exact"/>
        <w:jc w:val="left"/>
        <w:textAlignment w:val="auto"/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</w:rPr>
        <w:t>借助联想和想象，进人课文情境，感受长江三峡雄伟的形势和奇丽的景色。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60" w:lineRule="exact"/>
        <w:jc w:val="left"/>
        <w:textAlignment w:val="auto"/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color w:val="FF0000"/>
          <w:kern w:val="0"/>
          <w:sz w:val="24"/>
          <w:szCs w:val="24"/>
        </w:rPr>
        <w:t>领会课文运用精练生动的语言描绘景物特征的写法特点。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jc w:val="both"/>
        <w:textAlignment w:val="auto"/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24"/>
          <w:szCs w:val="24"/>
        </w:rPr>
        <w:t>养成积累常用文言实词、虚词的习惯。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jc w:val="both"/>
        <w:textAlignment w:val="auto"/>
        <w:rPr>
          <w:rFonts w:hint="eastAsia" w:ascii="宋体" w:hAnsi="宋体" w:cs="宋体"/>
          <w:bCs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【知识链接】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6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（一）作者简介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郦道元，字善长，南北朝时北魏卓越的地理学家、散文家。著有《水经注》。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（二）作品简介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《水经注》是一部专门研究河流水道的书籍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是我国古代最全面最系统的综合性地理著作，文笔绚烂，语言清丽，具有较高的文学价值，对研究中国古代的历史、地理有很大的参考价值。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（三）三峡简介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三峡由瞿塘峡、巫峡、西陵峡组成，它西起重庆奉节的白帝城，东到湖北宜昌的南津关，是我国十大风景名胜之一。瞿塘峡以“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雄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”著称，巫峡以“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秀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”见长，西陵峡以“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szCs w:val="24"/>
          <w:lang w:val="en-US" w:eastAsia="zh-CN"/>
        </w:rPr>
        <w:t>险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”闻名。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【定向自学】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读准下列加点字</w:t>
      </w:r>
      <w:r>
        <w:rPr>
          <w:rFonts w:hint="eastAsia" w:ascii="宋体" w:hAnsi="宋体" w:cs="宋体"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260" w:lineRule="exact"/>
        <w:ind w:firstLine="330" w:firstLineChars="150"/>
        <w:jc w:val="left"/>
        <w:textAlignment w:val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郦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道元</w:t>
      </w:r>
      <w:r>
        <w:rPr>
          <w:rFonts w:ascii="宋体" w:hAnsi="宋体" w:cs="宋体"/>
          <w:bCs/>
          <w:color w:val="000000"/>
          <w:kern w:val="0"/>
          <w:szCs w:val="21"/>
        </w:rPr>
        <w:t>   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 xml:space="preserve"> 阙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处</w:t>
      </w:r>
      <w:r>
        <w:rPr>
          <w:rFonts w:ascii="宋体" w:hAnsi="宋体" w:cs="宋体"/>
          <w:bCs/>
          <w:color w:val="000000"/>
          <w:kern w:val="0"/>
          <w:szCs w:val="21"/>
        </w:rPr>
        <w:t>   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重峦叠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嶂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　     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曦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月</w:t>
      </w:r>
      <w:r>
        <w:rPr>
          <w:rFonts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襄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陵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    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沿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溯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乘奔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御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风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   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绝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巘</w:t>
      </w:r>
      <w:r>
        <w:rPr>
          <w:rFonts w:ascii="宋体" w:hAnsi="宋体" w:cs="宋体"/>
          <w:bCs/>
          <w:color w:val="000000"/>
          <w:kern w:val="0"/>
          <w:szCs w:val="21"/>
        </w:rPr>
        <w:t>   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素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湍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绿潭          飞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漱</w:t>
      </w:r>
      <w:r>
        <w:rPr>
          <w:rFonts w:ascii="宋体" w:hAnsi="宋体" w:cs="宋体"/>
          <w:bCs/>
          <w:color w:val="000000"/>
          <w:kern w:val="0"/>
          <w:szCs w:val="21"/>
          <w:em w:val="dot"/>
        </w:rPr>
        <w:t> </w:t>
      </w:r>
      <w:r>
        <w:rPr>
          <w:rFonts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  <w:em w:val="dot"/>
        </w:rPr>
        <w:t>属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引</w:t>
      </w:r>
      <w:r>
        <w:rPr>
          <w:rFonts w:ascii="宋体" w:hAnsi="宋体" w:cs="宋体"/>
          <w:bCs/>
          <w:color w:val="000000"/>
          <w:kern w:val="0"/>
          <w:szCs w:val="21"/>
        </w:rPr>
        <w:t>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2、</w:t>
      </w:r>
      <w:r>
        <w:rPr>
          <w:rFonts w:hint="eastAsia" w:ascii="宋体" w:hAnsi="宋体"/>
          <w:color w:val="000000"/>
          <w:szCs w:val="21"/>
        </w:rPr>
        <w:t>解释句中加点的字：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自</w:t>
      </w:r>
      <w:r>
        <w:rPr>
          <w:rFonts w:hint="eastAsia" w:ascii="宋体" w:hAnsi="宋体"/>
          <w:color w:val="000000"/>
          <w:szCs w:val="21"/>
        </w:rPr>
        <w:t xml:space="preserve">：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略无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阙</w:t>
      </w:r>
      <w:r>
        <w:rPr>
          <w:rFonts w:hint="eastAsia" w:ascii="宋体" w:hAnsi="宋体"/>
          <w:color w:val="000000"/>
          <w:szCs w:val="21"/>
        </w:rPr>
        <w:t xml:space="preserve">：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嶂</w:t>
      </w:r>
      <w:r>
        <w:rPr>
          <w:rFonts w:hint="eastAsia" w:ascii="宋体" w:hAnsi="宋体"/>
          <w:color w:val="000000"/>
          <w:szCs w:val="21"/>
        </w:rPr>
        <w:t xml:space="preserve">(zhàng)：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自非</w:t>
      </w:r>
      <w:r>
        <w:rPr>
          <w:rFonts w:hint="eastAsia" w:ascii="宋体" w:hAnsi="宋体"/>
          <w:color w:val="000000"/>
          <w:szCs w:val="21"/>
        </w:rPr>
        <w:t xml:space="preserve">：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亭午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夜分</w:t>
      </w:r>
      <w:r>
        <w:rPr>
          <w:rFonts w:hint="eastAsia" w:ascii="宋体" w:hAnsi="宋体"/>
          <w:color w:val="000000"/>
          <w:szCs w:val="21"/>
        </w:rPr>
        <w:t xml:space="preserve">：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曦</w:t>
      </w:r>
      <w:r>
        <w:rPr>
          <w:rFonts w:hint="eastAsia" w:ascii="宋体" w:hAnsi="宋体"/>
          <w:color w:val="000000"/>
          <w:szCs w:val="21"/>
        </w:rPr>
        <w:t>(xī)：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襄</w:t>
      </w:r>
      <w:r>
        <w:rPr>
          <w:rFonts w:hint="eastAsia" w:ascii="宋体" w:hAnsi="宋体"/>
          <w:color w:val="000000"/>
          <w:szCs w:val="21"/>
        </w:rPr>
        <w:t xml:space="preserve">（xiāng) 陵：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沿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溯</w:t>
      </w:r>
      <w:r>
        <w:rPr>
          <w:rFonts w:hint="eastAsia" w:ascii="宋体" w:hAnsi="宋体"/>
          <w:color w:val="000000"/>
          <w:szCs w:val="21"/>
          <w:lang w:val="en-US" w:eastAsia="zh-CN"/>
        </w:rPr>
        <w:t>(</w:t>
      </w:r>
      <w:r>
        <w:rPr>
          <w:rFonts w:hint="eastAsia" w:ascii="宋体" w:hAnsi="宋体"/>
          <w:color w:val="000000"/>
          <w:szCs w:val="21"/>
        </w:rPr>
        <w:t xml:space="preserve">sù)：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或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朝</w:t>
      </w:r>
      <w:r>
        <w:rPr>
          <w:rFonts w:hint="eastAsia" w:ascii="宋体" w:hAnsi="宋体"/>
          <w:color w:val="000000"/>
          <w:szCs w:val="21"/>
        </w:rPr>
        <w:t xml:space="preserve">：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虽</w:t>
      </w:r>
      <w:r>
        <w:rPr>
          <w:rFonts w:hint="eastAsia" w:ascii="宋体" w:hAnsi="宋体"/>
          <w:color w:val="000000"/>
          <w:szCs w:val="21"/>
        </w:rPr>
        <w:t xml:space="preserve">：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奔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御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疾</w:t>
      </w:r>
      <w:r>
        <w:rPr>
          <w:rFonts w:hint="eastAsia" w:ascii="宋体" w:hAnsi="宋体"/>
          <w:color w:val="000000"/>
          <w:szCs w:val="21"/>
        </w:rPr>
        <w:t xml:space="preserve">：      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素湍</w:t>
      </w:r>
      <w:r>
        <w:rPr>
          <w:rFonts w:hint="eastAsia" w:ascii="宋体" w:hAnsi="宋体"/>
          <w:color w:val="000000"/>
          <w:szCs w:val="21"/>
        </w:rPr>
        <w:t xml:space="preserve">：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回</w:t>
      </w:r>
      <w:r>
        <w:rPr>
          <w:rFonts w:hint="eastAsia" w:ascii="宋体" w:hAnsi="宋体"/>
          <w:color w:val="000000"/>
          <w:szCs w:val="21"/>
        </w:rPr>
        <w:t>清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倒</w:t>
      </w:r>
      <w:r>
        <w:rPr>
          <w:rFonts w:hint="eastAsia" w:ascii="宋体" w:hAnsi="宋体"/>
          <w:color w:val="000000"/>
          <w:szCs w:val="21"/>
        </w:rPr>
        <w:t xml:space="preserve">影：   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绝巘</w:t>
      </w:r>
      <w:r>
        <w:rPr>
          <w:rFonts w:hint="eastAsia" w:ascii="宋体" w:hAnsi="宋体"/>
          <w:color w:val="000000"/>
          <w:szCs w:val="21"/>
        </w:rPr>
        <w:t xml:space="preserve">(yǎn):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飞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漱</w:t>
      </w:r>
      <w:r>
        <w:rPr>
          <w:rFonts w:hint="eastAsia" w:ascii="宋体" w:hAnsi="宋体"/>
          <w:color w:val="000000"/>
          <w:szCs w:val="21"/>
        </w:rPr>
        <w:t xml:space="preserve">：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清荣峻茂</w:t>
      </w:r>
      <w:r>
        <w:rPr>
          <w:rFonts w:hint="eastAsia" w:ascii="宋体" w:hAnsi="宋体"/>
          <w:color w:val="000000"/>
          <w:szCs w:val="21"/>
        </w:rPr>
        <w:t xml:space="preserve">：　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良</w:t>
      </w:r>
      <w:r>
        <w:rPr>
          <w:rFonts w:hint="eastAsia" w:ascii="宋体" w:hAnsi="宋体"/>
          <w:color w:val="000000"/>
          <w:szCs w:val="21"/>
        </w:rPr>
        <w:t xml:space="preserve">：  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晴初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霜旦</w:t>
      </w:r>
      <w:r>
        <w:rPr>
          <w:rFonts w:hint="eastAsia" w:ascii="宋体" w:hAnsi="宋体"/>
          <w:color w:val="000000"/>
          <w:szCs w:val="21"/>
        </w:rPr>
        <w:t xml:space="preserve">：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属(zhǔ)：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Cs w:val="21"/>
        </w:rPr>
        <w:t xml:space="preserve">引：   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哀转久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绝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em w:val="underDot"/>
          <w:lang w:val="en-US" w:eastAsia="zh-CN" w:bidi="ar-SA"/>
        </w:rPr>
        <w:t>沾</w:t>
      </w:r>
      <w:r>
        <w:rPr>
          <w:rFonts w:hint="eastAsia" w:ascii="宋体" w:hAnsi="宋体"/>
          <w:color w:val="000000"/>
          <w:szCs w:val="21"/>
        </w:rPr>
        <w:t xml:space="preserve">：  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裳（cháng）：</w:t>
      </w:r>
      <w:r>
        <w:rPr>
          <w:rFonts w:ascii="宋体" w:hAnsi="宋体" w:cs="宋体"/>
          <w:bCs/>
          <w:color w:val="000000"/>
          <w:kern w:val="0"/>
          <w:szCs w:val="21"/>
        </w:rPr>
        <w:t>    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6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合作研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学】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jc w:val="left"/>
        <w:textAlignment w:val="auto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3、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翻译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下列句子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（1）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两岸连山，略无阙处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 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重岩叠嶂，隐天蔽日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自非亭午夜分，不见曦月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至于夏水襄陵，沿溯阻绝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      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虽乘奔御风，不以疾也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清荣峻茂，良多趣味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（7）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空谷传响，哀转久绝</w:t>
      </w:r>
      <w:r>
        <w:rPr>
          <w:rFonts w:hint="eastAsia" w:ascii="宋体" w:hAnsi="宋体" w:cs="宋体"/>
          <w:bCs/>
          <w:color w:val="000000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精讲领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学】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作者描写了三峡哪些自然景物？分别抓住了景物的哪些特点？表达了作者怎样的思想感情？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作者描写“猿声”的作用是什么？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作者引用渔歌的作用是什么？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反馈固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学】作业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《三峡》选自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，作者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地理学家、散文家。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假如你是导游，请结合本文为三峡写一段解说词。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inline distT="0" distB="0" distL="114300" distR="114300">
          <wp:extent cx="2286000" cy="381000"/>
          <wp:effectExtent l="0" t="0" r="0" b="0"/>
          <wp:docPr id="2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集团-学校"/>
                  <pic:cNvPicPr>
                    <a:picLocks noChangeAspect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C718C4"/>
    <w:multiLevelType w:val="singleLevel"/>
    <w:tmpl w:val="ACC718C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E64DFB7"/>
    <w:multiLevelType w:val="singleLevel"/>
    <w:tmpl w:val="CE64DF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AA4AAE"/>
    <w:multiLevelType w:val="singleLevel"/>
    <w:tmpl w:val="6BAA4A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5EFA"/>
    <w:rsid w:val="00CF0ED6"/>
    <w:rsid w:val="515A5EFA"/>
    <w:rsid w:val="7108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2020-04-23T03:30:00Z</dcterms:created>
  <dc:creator>雪洛微扬</dc:creator>
  <cp:lastModifiedBy>Administrator</cp:lastModifiedBy>
  <dcterms:modified xsi:type="dcterms:W3CDTF">2020-06-26T13:53:28Z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