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center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《三字经》课时4教学设计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学科：</w:t>
      </w:r>
      <w:r>
        <w:rPr>
          <w:rFonts w:hint="eastAsia"/>
          <w:sz w:val="28"/>
          <w:szCs w:val="28"/>
          <w:lang w:val="en-US" w:eastAsia="zh-CN"/>
        </w:rPr>
        <w:t>国学启蒙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课型：</w:t>
      </w:r>
      <w:r>
        <w:rPr>
          <w:rFonts w:hint="eastAsia"/>
          <w:sz w:val="28"/>
          <w:szCs w:val="28"/>
          <w:lang w:val="en-US" w:eastAsia="zh-CN"/>
        </w:rPr>
        <w:t>新授课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课时：</w:t>
      </w:r>
      <w:r>
        <w:rPr>
          <w:rFonts w:hint="eastAsia"/>
          <w:sz w:val="28"/>
          <w:szCs w:val="28"/>
          <w:lang w:val="en-US" w:eastAsia="zh-CN"/>
        </w:rPr>
        <w:t>一课时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教学内容：</w:t>
      </w:r>
      <w:r>
        <w:rPr>
          <w:rFonts w:hint="eastAsia"/>
          <w:sz w:val="28"/>
          <w:szCs w:val="28"/>
          <w:lang w:val="en-US" w:eastAsia="zh-CN"/>
        </w:rPr>
        <w:t>古代名人学习故事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教学内容分析：</w:t>
      </w:r>
      <w:r>
        <w:rPr>
          <w:rFonts w:hint="eastAsia"/>
          <w:sz w:val="28"/>
          <w:szCs w:val="28"/>
          <w:lang w:val="en-US" w:eastAsia="zh-CN"/>
        </w:rPr>
        <w:t>《三字经》后面部分多涉及古代名人勤学的故事，以古人勤学，来激发学生勤奋学习的兴趣。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学情分析：</w:t>
      </w:r>
      <w:r>
        <w:rPr>
          <w:rFonts w:hint="eastAsia"/>
          <w:sz w:val="28"/>
          <w:szCs w:val="28"/>
          <w:lang w:val="en-US" w:eastAsia="zh-CN"/>
        </w:rPr>
        <w:t>学生已经有一定的知识积累，古代名人学习的故事易于掌握；学生能够讲说知名的古代名人故事。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教学目标：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学习古人勤学故事；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锻炼学生口语表达能力；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激发学生勤学精神。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教学重点与难点：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重点：</w:t>
      </w:r>
      <w:r>
        <w:rPr>
          <w:rFonts w:hint="eastAsia"/>
          <w:sz w:val="28"/>
          <w:szCs w:val="28"/>
          <w:lang w:val="en-US" w:eastAsia="zh-CN"/>
        </w:rPr>
        <w:t>激发学生勤学精神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难点：</w:t>
      </w:r>
      <w:r>
        <w:rPr>
          <w:rFonts w:hint="eastAsia"/>
          <w:sz w:val="28"/>
          <w:szCs w:val="28"/>
          <w:lang w:val="en-US" w:eastAsia="zh-CN"/>
        </w:rPr>
        <w:t>提高口语表达能力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教法与学法：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教法：讲授法  问答法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学法：讨论法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《三字经》学案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both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教学过程：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导入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提问导入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新授课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教师朗读《三字经》名人故事部分。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学生进行自由朗读。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学生个别朗读。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讲解。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讲解朝代更迭的次序；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历史流传下来名人勤学的故事：孔子、赵普、车胤、孙康、苏洵等。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三、课堂讨论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古代有才能的人有哪些共同之处？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四、小节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学生总结、教师补充。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jc w:val="both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75D82"/>
    <w:multiLevelType w:val="singleLevel"/>
    <w:tmpl w:val="9D275D82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46FC395"/>
    <w:multiLevelType w:val="singleLevel"/>
    <w:tmpl w:val="D46FC39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D72F1D6B"/>
    <w:multiLevelType w:val="singleLevel"/>
    <w:tmpl w:val="D72F1D6B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20933FD"/>
    <w:multiLevelType w:val="singleLevel"/>
    <w:tmpl w:val="F20933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01F5B"/>
    <w:rsid w:val="14EE7B82"/>
    <w:rsid w:val="196206E0"/>
    <w:rsid w:val="1B155554"/>
    <w:rsid w:val="236D76EE"/>
    <w:rsid w:val="27B20DB3"/>
    <w:rsid w:val="2B6B6A71"/>
    <w:rsid w:val="3D181AAD"/>
    <w:rsid w:val="421C3ADF"/>
    <w:rsid w:val="4C3330F1"/>
    <w:rsid w:val="63E458A8"/>
    <w:rsid w:val="6E5870B2"/>
    <w:rsid w:val="7B280E31"/>
    <w:rsid w:val="7EE8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掉书袋上</cp:lastModifiedBy>
  <dcterms:modified xsi:type="dcterms:W3CDTF">2018-11-12T02:29:09Z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