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合唱</w:t>
      </w:r>
      <w:r>
        <w:rPr>
          <w:sz w:val="32"/>
          <w:szCs w:val="32"/>
        </w:rPr>
        <w:t>课（</w:t>
      </w:r>
      <w:r>
        <w:rPr>
          <w:rFonts w:hint="eastAsia"/>
          <w:sz w:val="32"/>
          <w:szCs w:val="32"/>
        </w:rPr>
        <w:t>提高班</w:t>
      </w:r>
      <w:r>
        <w:rPr>
          <w:sz w:val="32"/>
          <w:szCs w:val="32"/>
        </w:rPr>
        <w:t>）</w:t>
      </w:r>
      <w:r>
        <w:rPr>
          <w:rFonts w:hint="eastAsia"/>
          <w:sz w:val="32"/>
          <w:szCs w:val="32"/>
        </w:rPr>
        <w:t>教学设计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授课人：</w:t>
      </w:r>
      <w:r>
        <w:rPr>
          <w:sz w:val="28"/>
          <w:szCs w:val="28"/>
        </w:rPr>
        <w:t>王志争</w:t>
      </w:r>
    </w:p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386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</w:t>
            </w:r>
            <w:r>
              <w:rPr>
                <w:sz w:val="24"/>
                <w:szCs w:val="24"/>
              </w:rPr>
              <w:t>内容</w:t>
            </w:r>
          </w:p>
        </w:tc>
        <w:tc>
          <w:tcPr>
            <w:tcW w:w="2064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</w:t>
            </w:r>
            <w:r>
              <w:rPr>
                <w:sz w:val="24"/>
                <w:szCs w:val="24"/>
              </w:rPr>
              <w:t>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</w:trPr>
        <w:tc>
          <w:tcPr>
            <w:tcW w:w="846" w:type="dxa"/>
            <w:textDirection w:val="tbRlV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教学目标</w:t>
            </w:r>
          </w:p>
        </w:tc>
        <w:tc>
          <w:tcPr>
            <w:tcW w:w="5386" w:type="dxa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知识与</w:t>
            </w:r>
            <w:r>
              <w:rPr>
                <w:sz w:val="24"/>
                <w:szCs w:val="24"/>
              </w:rPr>
              <w:t>技能：</w:t>
            </w:r>
            <w:r>
              <w:rPr>
                <w:rFonts w:hint="eastAsia"/>
                <w:sz w:val="24"/>
                <w:szCs w:val="24"/>
              </w:rPr>
              <w:t>什么是</w:t>
            </w:r>
            <w:r>
              <w:rPr>
                <w:sz w:val="24"/>
                <w:szCs w:val="24"/>
              </w:rPr>
              <w:t>合唱</w:t>
            </w:r>
            <w:r>
              <w:rPr>
                <w:rFonts w:hint="eastAsia"/>
                <w:sz w:val="24"/>
                <w:szCs w:val="24"/>
              </w:rPr>
              <w:t>；</w:t>
            </w:r>
            <w:r>
              <w:rPr>
                <w:sz w:val="24"/>
                <w:szCs w:val="24"/>
              </w:rPr>
              <w:t>合唱的特点及要求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</w:p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过程</w:t>
            </w:r>
            <w:r>
              <w:rPr>
                <w:sz w:val="24"/>
                <w:szCs w:val="24"/>
              </w:rPr>
              <w:t>与方法：</w:t>
            </w:r>
            <w:r>
              <w:rPr>
                <w:rFonts w:hint="eastAsia"/>
                <w:sz w:val="24"/>
                <w:szCs w:val="24"/>
                <w:lang w:eastAsia="zh-CN"/>
              </w:rPr>
              <w:t>观看视频、自主思考、教师示范；</w:t>
            </w:r>
          </w:p>
          <w:p>
            <w:pPr>
              <w:ind w:left="2160" w:hanging="2160" w:hangingChars="900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情感态度</w:t>
            </w:r>
            <w:r>
              <w:rPr>
                <w:sz w:val="24"/>
                <w:szCs w:val="24"/>
              </w:rPr>
              <w:t>与价值观：</w:t>
            </w:r>
            <w:r>
              <w:rPr>
                <w:rFonts w:hint="eastAsia"/>
                <w:sz w:val="24"/>
                <w:szCs w:val="24"/>
                <w:lang w:eastAsia="zh-CN"/>
              </w:rPr>
              <w:t>感受合唱魅力，培养艺术情操和集体意识。</w:t>
            </w:r>
          </w:p>
        </w:tc>
        <w:tc>
          <w:tcPr>
            <w:tcW w:w="2064" w:type="dxa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</w:trPr>
        <w:tc>
          <w:tcPr>
            <w:tcW w:w="846" w:type="dxa"/>
            <w:textDirection w:val="tbRlV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重点</w:t>
            </w:r>
            <w:r>
              <w:rPr>
                <w:sz w:val="24"/>
                <w:szCs w:val="24"/>
              </w:rPr>
              <w:t>难点</w:t>
            </w:r>
          </w:p>
        </w:tc>
        <w:tc>
          <w:tcPr>
            <w:tcW w:w="5386" w:type="dxa"/>
          </w:tcPr>
          <w:p>
            <w:pPr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重点：对合唱的认识，只有共性没有个性；</w:t>
            </w:r>
          </w:p>
          <w:p>
            <w:pPr>
              <w:ind w:left="720" w:hanging="720" w:hangingChars="300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难点：对合唱的理解，不只是单声部，更多的时候是双声部</w:t>
            </w:r>
          </w:p>
        </w:tc>
        <w:tc>
          <w:tcPr>
            <w:tcW w:w="2064" w:type="dxa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2" w:hRule="atLeast"/>
        </w:trPr>
        <w:tc>
          <w:tcPr>
            <w:tcW w:w="846" w:type="dxa"/>
            <w:textDirection w:val="tbRlV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</w:t>
            </w:r>
            <w:r>
              <w:rPr>
                <w:sz w:val="24"/>
                <w:szCs w:val="24"/>
              </w:rPr>
              <w:t>过程</w:t>
            </w:r>
          </w:p>
        </w:tc>
        <w:tc>
          <w:tcPr>
            <w:tcW w:w="5386" w:type="dxa"/>
          </w:tcPr>
          <w:p>
            <w:pPr>
              <w:ind w:left="720" w:hanging="720" w:hangingChars="300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导入：播放几个典型的合唱视频，说一说在合唱中你都听到了几个层次的声音。</w:t>
            </w:r>
          </w:p>
          <w:p>
            <w:pPr>
              <w:ind w:left="720" w:hanging="720" w:hangingChars="300"/>
              <w:jc w:val="left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ind w:left="720" w:hanging="720" w:hangingChars="300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新授：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/>
                <w:sz w:val="24"/>
                <w:szCs w:val="24"/>
                <w:lang w:eastAsia="zh-CN"/>
              </w:rPr>
              <w:t>观看合唱视频，说一说你都听到了那些声音？能不能听出其中一个有特点的队员的。</w:t>
            </w:r>
          </w:p>
          <w:p>
            <w:pPr>
              <w:ind w:left="720" w:hanging="720" w:hangingChars="3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合唱讲究的是共性而不是个性，要求的是只有我们没有我。</w:t>
            </w:r>
          </w:p>
          <w:p>
            <w:pPr>
              <w:ind w:left="720" w:hanging="720" w:hangingChars="3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</w:t>
            </w:r>
          </w:p>
          <w:p>
            <w:pPr>
              <w:numPr>
                <w:ilvl w:val="0"/>
                <w:numId w:val="1"/>
              </w:numPr>
              <w:ind w:left="720" w:lef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观看指挥，说一说你认为指挥的作用是什么？你从指挥的手势中都获得了哪些信息？</w:t>
            </w:r>
          </w:p>
          <w:p>
            <w:pPr>
              <w:widowControl w:val="0"/>
              <w:numPr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widowControl w:val="0"/>
              <w:numPr>
                <w:ilvl w:val="0"/>
                <w:numId w:val="1"/>
              </w:numPr>
              <w:ind w:left="720" w:lef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简单的将学生分为两个或多个声部，进行和声练习，体验合唱的形式。</w:t>
            </w:r>
          </w:p>
          <w:p>
            <w:pPr>
              <w:widowControl w:val="0"/>
              <w:numPr>
                <w:numId w:val="0"/>
              </w:numPr>
              <w:ind w:left="720" w:left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提问：1、你认为合唱是什么样的？</w:t>
            </w:r>
          </w:p>
          <w:p>
            <w:pPr>
              <w:widowControl w:val="0"/>
              <w:numPr>
                <w:numId w:val="0"/>
              </w:numPr>
              <w:ind w:left="720" w:hanging="720" w:hangingChars="3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2、上完本节课后你对合唱有了什么新的认识？</w:t>
            </w:r>
          </w:p>
        </w:tc>
        <w:tc>
          <w:tcPr>
            <w:tcW w:w="2064" w:type="dxa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思考：新授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1、2、</w:t>
            </w:r>
          </w:p>
          <w:p>
            <w:pPr>
              <w:ind w:left="958" w:leftChars="456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3、并回答问题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</w:trPr>
        <w:tc>
          <w:tcPr>
            <w:tcW w:w="846" w:type="dxa"/>
            <w:textDirection w:val="tbRlV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课堂小结</w:t>
            </w:r>
          </w:p>
        </w:tc>
        <w:tc>
          <w:tcPr>
            <w:tcW w:w="5386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合唱是一门集体艺术，需要我们共同协作。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培养自己的艺术情操才能让合唱歌曲更有活力。</w:t>
            </w:r>
            <w:bookmarkStart w:id="0" w:name="_GoBack"/>
            <w:bookmarkEnd w:id="0"/>
          </w:p>
        </w:tc>
        <w:tc>
          <w:tcPr>
            <w:tcW w:w="2064" w:type="dxa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</w:trPr>
        <w:tc>
          <w:tcPr>
            <w:tcW w:w="846" w:type="dxa"/>
            <w:textDirection w:val="tbRlV"/>
          </w:tcPr>
          <w:p>
            <w:pPr>
              <w:ind w:left="113" w:right="113" w:firstLine="120" w:firstLineChars="5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课后反思</w:t>
            </w:r>
          </w:p>
        </w:tc>
        <w:tc>
          <w:tcPr>
            <w:tcW w:w="5386" w:type="dxa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64" w:type="dxa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F6477"/>
    <w:multiLevelType w:val="singleLevel"/>
    <w:tmpl w:val="66BF647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DB8B5BB"/>
    <w:multiLevelType w:val="singleLevel"/>
    <w:tmpl w:val="6DB8B5BB"/>
    <w:lvl w:ilvl="0" w:tentative="0">
      <w:start w:val="2"/>
      <w:numFmt w:val="decimal"/>
      <w:suff w:val="nothing"/>
      <w:lvlText w:val="%1、"/>
      <w:lvlJc w:val="left"/>
      <w:pPr>
        <w:ind w:left="720" w:leftChars="0" w:firstLine="0" w:firstLineChars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548"/>
    <w:rsid w:val="00264548"/>
    <w:rsid w:val="0033185F"/>
    <w:rsid w:val="005E2578"/>
    <w:rsid w:val="0066740F"/>
    <w:rsid w:val="1B03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</Words>
  <Characters>95</Characters>
  <Lines>1</Lines>
  <Paragraphs>1</Paragraphs>
  <TotalTime>32</TotalTime>
  <ScaleCrop>false</ScaleCrop>
  <LinksUpToDate>false</LinksUpToDate>
  <CharactersWithSpaces>110</CharactersWithSpaces>
  <Application>WPS Office_11.1.0.7764_F1E327BC-269C-435d-A152-05C5408002CA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2018-09-19T02:56:00Z</dcterms:created>
  <dc:creator>Administrator</dc:creator>
  <cp:lastModifiedBy>梦回云初</cp:lastModifiedBy>
  <dcterms:modified xsi:type="dcterms:W3CDTF">2018-09-19T03:49:52Z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