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ind w:firstLine="2570" w:firstLineChars="8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将思维导图有效融入数学教学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随着信息技术的不断发展，教育教学的方式也在不断创新与改进。思维导图作为一种可视化的思维工具，其直观性、系统性、层次性的特点在数学教学中具有显著的优势。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在聆听了邸校的思维导图学习法后，下面和各位一起分享一下我的学习感悟</w:t>
      </w:r>
      <w:r>
        <w:rPr>
          <w:rFonts w:hint="eastAsia" w:ascii="仿宋_GB2312" w:hAnsi="仿宋_GB2312" w:eastAsia="仿宋_GB2312" w:cs="仿宋_GB2312"/>
          <w:sz w:val="32"/>
          <w:szCs w:val="32"/>
        </w:rPr>
        <w:t>如何将思维导图有效应用到数学教学中，旨在提高教学效率，培养学生的思维能力。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二、思维导图在数学教学中的作用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1．提高教学效率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维导图能够将复杂的知识点进行结构化整理，形成一张清晰的知识网络图。这有助于学生快速理解和记忆知识点，提高学习效率。同时，教师可以通过思维导图快速梳理教学内容，合理安排教学进度，从而提高教学效率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2.培养学生思维能力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维导图能够引导学生从整体上把握知识体系，促进学生对知识点的深入理解与掌握。在构建思维导图的过程中，学生需要分析、归纳、总结知识点，这有助于培养学生的逻辑思维能力、创新思维能力和解决问题的能力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思维导图在数学教学中的应用方法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．课前准备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课前，教师可以利用思维导图梳理本节课的知识点，明确教学目标和重点难点。同时，教师可以为学生提供预习材料，指导在课堂教学中，教师可以利用思维导图进行知识点的讲解和展示。通过思维导图的层次结构和逻辑关系，教师可以引导学生逐步深入理解知识点，激发学生的学习兴趣和积极性。此外，教师还可以鼓励学生主动参与思维导图的构建过程，提高学生的参与度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．课堂教学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课堂教学中，教师可以利用思维导图进行知识点的讲解和展示。通过思维导图的层次结构和逻辑关系，教师可以引导学生逐步深入理解知识点，激发学生的学习兴趣和积极性。此外，教师还可以鼓励学生主动参与思维导图的构建过程，提高学生的参与度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．课后复习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后复习阶段，学生可以借助思维导图进行知识点的回顾和总结。通过回顾思维导图，学生可以巩固所学知识，加深对知识点的理解和记忆。同时，学生还可以根据自己的学习情况和需求，对思维导图进行补充和完善，形成个性化的知识体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四、思维导图在数学教学中的注意事项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．适度使用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虽然思维导图在数学教学中具有诸多优势，但并非所有教学内容都适合使用思维导图。教师应根据教学内容和学生的实际情况，合理选择是否使用思维导图，避免过度依赖或滥用。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．强调逻辑性和层次性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构建思维导图时，教师应注重逻辑性和层次性的体现。思维导图应清晰地展示知识点之间的逻辑关系，避免出现混乱或错乱的现象。同时，教师还应根据知识的难易程度和学生的认知水平，合理安排思维导图的层次结构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．注重学生个体差异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的学习能力和认知水平存在差异，因学生利用思维导图进行预习，帮助学生初步建立知识框架。虽然思维导图在数学教学中具有诸多优势，但并非所有教学内容都适合使用思维导图。教师应根据教学内容和学生的实际情况，合理选择是否使用思维导图，避免过度依赖或滥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五、结论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思维导图有效融入数学教学，有助于提高教学效率，培养学生的思维能力。教师在应用思维导图时，应注重适度使用、强调逻辑性和层次性、关注学生个体差异等方面的问题。通过不断地实践和完善，相信思维导图将在数学教学中发挥更大的作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马力娜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2024.5.27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A03223"/>
    <w:multiLevelType w:val="singleLevel"/>
    <w:tmpl w:val="BAA0322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41E8B"/>
    <w:rsid w:val="36651CCD"/>
    <w:rsid w:val="41275BDC"/>
    <w:rsid w:val="43C6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2024-05-27T08:27:27Z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