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560" w:lineRule="exact"/>
        <w:ind w:left="0" w:right="0" w:firstLine="672" w:firstLineChars="20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教师如何引导学生积极问答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---读双十一条有感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666666"/>
          <w:spacing w:val="8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教师与学生互相“提问”和“回答”的过程，是互相启发、实现教学相长的过程。在课堂上，有的学生能积极主动地回答教师的问题，也能积极向教师及他人提问。但总有一些学生低着头默不作声，不愿问答，不敢问答，不会问答。教师如何引导学生积极、有质量地回答和提问呢？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  <w:lang w:eastAsia="zh-CN"/>
        </w:rPr>
        <w:t>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认为，保持良好的师生关系，创设和谐民主的课堂对话环境是前提；掌握有效问答技巧，培养学生自主提问能力是关键；引导学生学会学习，实现教学相长是最终目的。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一、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保持良好的师生关系，创设和谐民主的课堂对话环境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在课堂上，面对教师的提问，不管学生是积极问答、保持沉默还是紧张焦虑，都是学生的正常反应。面对同样的问题，不同的学生有不同的兴奋点、不同的认知。教师要创造一个让学生敢说、想说、能说、会说的课堂对话环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为此，教师不能以权威者自居，要能灵活转换“教”与“学”的角色，让学生放下对教师和他人的畏惧，大胆自信地与他人展开交流与对话；要创设和谐、民主、平等的课堂对话环境。课堂问答应面向每一个学生，尤其要关注那些性格内向、腼腆，学习成绩一般的学生。不管他们问答是对还是错，都应该给他们充分的肯定与鼓励，以此强化他们的学习动机，提高他们的自信心。教师应经常和学生一起谈心对话，帮助学生解决生活与学习上的一些困惑，让学生感受到老师对他们的关心与爱，做到亦师亦友，让学生在轻松自在的环境中对话交流，感受到学习的快乐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  <w:t>二、掌握有效问答技巧，培养学生自主提问能力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一要注意提问内容的有效性和针对性。教师设计的问题应紧扣教学内容、符合教学目标、凸显教学重难点，由易到难，由具体到抽象，清晰具体，同时能根据不同学生的已有经验、兴趣及需要进行提问，根据学生的回答生成新的问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二要把握提问时机，培养学生自主提问能力。教师应在课堂伊始、课堂进行时及课堂末尾就教学重难点、关键点进行提问，并根据问题的难易程度给学生充足的思考、探讨及作答时间。重点培养学生的自主提问能力，教师要能根据学生的眼神及言谈举止判断学生的作答意向，当学生非常自信、挺胸抬头地看着老师却不肯举手回答问题时，说明该学生能回答只是不愿意回答，教师应及时鼓励学生回答。当学生回答得不完整时，教师不要急于评价，而应及时追问并引导其深度思考。当学生回答有误时，要帮助他们克服害怕犯错的心理，大胆表达自己的见解，保持钻研的热情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三要正确面对学生的问题，及时作出评价与反馈。教师不能仅以“答案正确”作为评价的标准，对于学习成绩较优秀的学生，可以从回答的完整性、深度与广度等方面进行评价。对于比较腼腆、内向胆小的学生，只要学生积极问答，就应及时给予表扬与鼓励。当学生似懂非懂、不懂装懂时，要鼓励学生大胆提问，并引导其探究问题的答案。当学生提出出乎意料的问题时，教师要保护学生积极性，和学生共同思考，引导学生一起探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kern w:val="44"/>
          <w:sz w:val="32"/>
          <w:szCs w:val="32"/>
          <w:shd w:val="clear" w:fill="FFFFFF"/>
          <w:lang w:val="en-US" w:eastAsia="zh-CN" w:bidi="ar"/>
        </w:rPr>
        <w:t>三、引导学生学会学习，实现教学相长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课堂问答的本质是引导学生学会学习，实现教学相长。很多时候，学生不愿意问答，确实是他们不会提问，没有问题意识，也不会回答。这就需要教师根据学生的兴趣及需要引导学生去观察，去发现，去创造。教师可以在上课之前给学生布置一定的任务，让学生去查阅资料，培养他们的自主学习能力和学习兴趣；课堂上设置一定的问题情境，培养学生发现问题、解决问题的能力；课余时间，引导学生博览群书，激发学生的求知欲。同时，教师应及时反思自己的不足，不断学习新的知识，提升自己的专业素养，引导学生成人成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YjI2ZjU1OGIzMzg3OGJiMDcyMTg0NjMzMzQ3OGYifQ=="/>
  </w:docVars>
  <w:rsids>
    <w:rsidRoot w:val="00000000"/>
    <w:rsid w:val="01D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2024-08-17T03:52:34Z</dcterms:created>
  <dc:creator>Administrator</dc:creator>
  <cp:lastModifiedBy>苍耳℃</cp:lastModifiedBy>
  <dcterms:modified xsi:type="dcterms:W3CDTF">2024-08-17T03:55:48Z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648B9AD2C8494B99AEB5D17D2F38AB26_12</vt:lpwstr>
  </property>
</Properties>
</file>