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7AEEAEF4">
      <w:pPr>
        <w:pStyle w:val="style0"/>
        <w:jc w:val="center"/>
        <w:rPr>
          <w:b w:val="false"/>
          <w:bCs w:val="false"/>
          <w:sz w:val="28"/>
          <w:szCs w:val="28"/>
          <w:lang w:val="en-US"/>
        </w:rPr>
      </w:pPr>
      <w:bookmarkStart w:id="0" w:name="_GoBack"/>
      <w:bookmarkEnd w:id="0"/>
      <w:r>
        <w:rPr>
          <w:b w:val="false"/>
          <w:bCs w:val="false"/>
          <w:sz w:val="28"/>
          <w:szCs w:val="28"/>
          <w:lang w:val="en-US"/>
        </w:rPr>
        <w:t>破茧与共生：民办高中内涵发展的四维路径</w:t>
      </w:r>
    </w:p>
    <w:p w14:paraId="FFC02284">
      <w:pPr>
        <w:pStyle w:val="style0"/>
        <w:rPr>
          <w:sz w:val="28"/>
          <w:szCs w:val="28"/>
        </w:rPr>
      </w:pPr>
    </w:p>
    <w:p w14:paraId="F7392E8F">
      <w:pPr>
        <w:pStyle w:val="style0"/>
        <w:rPr>
          <w:sz w:val="24"/>
          <w:szCs w:val="24"/>
          <w:lang w:val="en-US"/>
        </w:rPr>
      </w:pPr>
      <w:r>
        <w:rPr>
          <w:sz w:val="28"/>
          <w:szCs w:val="28"/>
          <w:lang w:val="en-US"/>
        </w:rPr>
        <w:t xml:space="preserve">    </w:t>
      </w:r>
      <w:r>
        <w:rPr>
          <w:sz w:val="24"/>
          <w:szCs w:val="24"/>
          <w:lang w:val="en-US"/>
        </w:rPr>
        <w:t>民办高中在政策调整、生源波动、社会期待等多重压力下艰难前行。从曾经规模扩张的喧嚣到如今质量内涵的拷问，我们如同负重前行于教育变革的激流之中——生存的焦虑如影随形，而真正的突围之道，正在于深掘内在价值，构建育人共同体。</w:t>
      </w:r>
    </w:p>
    <w:p w14:paraId="D0C9E045">
      <w:pPr>
        <w:pStyle w:val="style0"/>
        <w:rPr>
          <w:sz w:val="24"/>
          <w:szCs w:val="24"/>
        </w:rPr>
      </w:pPr>
    </w:p>
    <w:p w14:paraId="2727BD2C"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新教师融入：从证明价值到共建家园</w:t>
      </w:r>
    </w:p>
    <w:p w14:paraId="E0166206">
      <w:pPr>
        <w:pStyle w:val="style0"/>
        <w:ind w:firstLineChars="20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新教师初至，常急于证明教学能力，这无可厚非。然而我们逐渐明白：</w:t>
      </w:r>
      <w:r>
        <w:rPr>
          <w:b/>
          <w:bCs/>
          <w:sz w:val="24"/>
          <w:szCs w:val="24"/>
          <w:lang w:val="en-US"/>
        </w:rPr>
        <w:t>融入比证明更为优先</w:t>
      </w:r>
      <w:r>
        <w:rPr>
          <w:sz w:val="24"/>
          <w:szCs w:val="24"/>
          <w:lang w:val="en-US"/>
        </w:rPr>
        <w:t>。曾有年轻教师课讲得精彩却与学生疏离，他困惑不已；后来参与学校合唱团排练，在歌声与笑语中，师生间的坚冰悄然融化。这使我体悟到：真正的教育力量不仅来自讲台，更源于真诚的情感联结。学校需营造“家”的氛围，为新教师配备成长导师，搭建跨学科交流平台，让每位教师从“入职”走向“入心”，使“我们”的共同体意识成为学校最坚韧的基石。</w:t>
      </w:r>
    </w:p>
    <w:p w14:paraId="C8BA1824">
      <w:pPr>
        <w:pStyle w:val="style0"/>
        <w:rPr>
          <w:b/>
          <w:bCs/>
          <w:sz w:val="24"/>
          <w:szCs w:val="24"/>
        </w:rPr>
      </w:pPr>
    </w:p>
    <w:p w14:paraId="A21849E8"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教学管理：规则意识向文化认同的升华  </w:t>
      </w:r>
    </w:p>
    <w:p w14:paraId="FC84CD7A">
      <w:pPr>
        <w:pStyle w:val="style0"/>
        <w:ind w:firstLineChars="20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教学管理曾过度依赖量化规则，犹如冰冷的“紧箍咒”。我们尝试变革：在班级试行“值周班长制”，学生轮流参与管理决策。起初秩序略显混乱，但学生逐渐在承担中体会责任，规则不再是束缚而是自我约束的尺度。这昭示我们：</w:t>
      </w:r>
      <w:r>
        <w:rPr>
          <w:b/>
          <w:bCs/>
          <w:sz w:val="24"/>
          <w:szCs w:val="24"/>
          <w:lang w:val="en-US"/>
        </w:rPr>
        <w:t>教育管理的至高境界，是引领学生从服从走向认同，最终内化为主动塑造自我发展的力量。</w:t>
      </w:r>
      <w:r>
        <w:rPr>
          <w:sz w:val="24"/>
          <w:szCs w:val="24"/>
          <w:lang w:val="en-US"/>
        </w:rPr>
        <w:t>学校文化应如春雨润物，让个体在参与和实践中感知其温度与价值，从而生发出持久的成长动力。</w:t>
      </w:r>
    </w:p>
    <w:p w14:paraId="D2239D2E">
      <w:pPr>
        <w:pStyle w:val="style0"/>
        <w:rPr>
          <w:sz w:val="24"/>
          <w:szCs w:val="24"/>
        </w:rPr>
      </w:pPr>
    </w:p>
    <w:p w14:paraId="C149D768"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德育之魂：从规范走向生命自觉</w:t>
      </w:r>
    </w:p>
    <w:p w14:paraId="893A097F">
      <w:pPr>
        <w:pStyle w:val="style0"/>
        <w:ind w:firstLineChars="20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德育若只停留于行为规范，便如无根之浮萍。我们曾开展“寻找校园最美身影”活动，学生自主发现并记录身边的温暖善举——无论是默默拾起垃圾，还是耐心讲解习题。这些“小美”被展示后，更多自发善行悄然涌现。</w:t>
      </w:r>
      <w:r>
        <w:rPr>
          <w:b/>
          <w:bCs/>
          <w:sz w:val="24"/>
          <w:szCs w:val="24"/>
          <w:lang w:val="en-US"/>
        </w:rPr>
        <w:t>德育的至高追求，在于唤醒个体对生命意义的内在自觉，点燃向善向美的内生动力。</w:t>
      </w:r>
      <w:r>
        <w:rPr>
          <w:sz w:val="24"/>
          <w:szCs w:val="24"/>
          <w:lang w:val="en-US"/>
        </w:rPr>
        <w:t>它应超越规训，在真实情境中激发学生的价值判断与责任担当，使其成为能照亮自己亦能温暖他人的光源。</w:t>
      </w:r>
    </w:p>
    <w:p w14:paraId="2BBE361A">
      <w:pPr>
        <w:pStyle w:val="style0"/>
        <w:rPr>
          <w:sz w:val="24"/>
          <w:szCs w:val="24"/>
        </w:rPr>
      </w:pPr>
    </w:p>
    <w:p w14:paraId="CAFD1E44">
      <w:pPr>
        <w:pStyle w:val="style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发展之思：从规模焦虑到内涵定力</w:t>
      </w:r>
    </w:p>
    <w:p w14:paraId="E61B1EDE">
      <w:pPr>
        <w:pStyle w:val="style0"/>
        <w:ind w:firstLineChars="20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民办高中的困境，表面是规模收缩之痛，实质是质量内涵不足之忧。摆脱“生存焦虑”的阴影，必须将目光投向育人本质。</w:t>
      </w:r>
      <w:r>
        <w:rPr>
          <w:b/>
          <w:bCs/>
          <w:sz w:val="24"/>
          <w:szCs w:val="24"/>
          <w:lang w:val="en-US"/>
        </w:rPr>
        <w:t>当新教师在“家”文化中找到归属，当学生在文化认同中学会自治，当德育唤醒其生命自觉，一种由内而外的韧性与魅力便自然形成</w:t>
      </w:r>
      <w:r>
        <w:rPr>
          <w:sz w:val="24"/>
          <w:szCs w:val="24"/>
          <w:lang w:val="en-US"/>
        </w:rPr>
        <w:t>——这才是抵抗风雨的真正根基。民办教育的出路不在规模虚荣，而在深耕育人沃土，以扎实内涵赢得尊重与未来。</w:t>
      </w:r>
    </w:p>
    <w:p w14:paraId="627A9506">
      <w:pPr>
        <w:pStyle w:val="style0"/>
        <w:rPr>
          <w:sz w:val="24"/>
          <w:szCs w:val="24"/>
        </w:rPr>
      </w:pPr>
    </w:p>
    <w:p w14:paraId="C45C4CFC">
      <w:pPr>
        <w:pStyle w:val="style0"/>
        <w:ind w:firstLineChars="200"/>
        <w:rPr>
          <w:sz w:val="28"/>
          <w:szCs w:val="28"/>
        </w:rPr>
      </w:pPr>
      <w:r>
        <w:rPr>
          <w:sz w:val="24"/>
          <w:szCs w:val="24"/>
          <w:lang w:val="en-US"/>
        </w:rPr>
        <w:t>民办教育的突围，终究是一场从“生存逻辑”向“育人逻辑”的深刻转身。当我们把教师的心安顿于“家”，让学生的灵魂在文化自觉中生根，德育便化为生命的内在光热，学校便不再是挣扎求存的孤岛，而成为师生共育心灵、彼此成就的精神沃土。唯有在这片沃土上深耕不辍，民办高中才能破茧成蝶，真正实现从“能办”到“优办”、从“存在”到“卓越”的蜕变，最终抵达培养“完整的人</w:t>
      </w:r>
      <w:r>
        <w:rPr>
          <w:sz w:val="28"/>
          <w:szCs w:val="28"/>
          <w:lang w:val="en-US"/>
        </w:rPr>
        <w:t>”的教育澄明之境。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kern w:val="2"/>
        <w:sz w:val="21"/>
        <w:szCs w:val="22"/>
        <w:lang w:val="en-US" w:bidi="ar-SA" w:eastAsia="zh-CN"/>
      </w:rPr>
    </w:rPrDefault>
    <w:pPrDefault>
      <w:pPr>
        <w:widowControl w:val="false"/>
        <w:jc w:val="both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1100</Words>
  <Characters>1101</Characters>
  <Application>WPS Office</Application>
  <Paragraphs>17</Paragraphs>
  <CharactersWithSpaces>1107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2025-07-27T11:15:04Z</dcterms:created>
  <dc:creator>23116PN5BC</dc:creator>
  <lastModifiedBy>23116PN5BC</lastModifiedBy>
  <dcterms:modified xsi:type="dcterms:W3CDTF">2025-07-27T13:04:19Z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e3827f7583aa463da48f6a7fae5af96a_21</vt:lpwstr>
  </property>
</Properties>
</file>